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EC" w:rsidRPr="00B61B6C" w:rsidRDefault="00B61B6C" w:rsidP="00B61B6C">
      <w:pPr>
        <w:jc w:val="center"/>
        <w:rPr>
          <w:rFonts w:ascii="黑体" w:eastAsia="黑体" w:hAnsi="黑体"/>
          <w:sz w:val="36"/>
        </w:rPr>
      </w:pPr>
      <w:r w:rsidRPr="00B61B6C">
        <w:rPr>
          <w:rFonts w:ascii="黑体" w:eastAsia="黑体" w:hAnsi="黑体" w:hint="eastAsia"/>
          <w:sz w:val="36"/>
        </w:rPr>
        <w:t>教务</w:t>
      </w:r>
      <w:r>
        <w:rPr>
          <w:rFonts w:ascii="黑体" w:eastAsia="黑体" w:hAnsi="黑体" w:hint="eastAsia"/>
          <w:sz w:val="36"/>
        </w:rPr>
        <w:t>科</w:t>
      </w:r>
      <w:r w:rsidRPr="00B61B6C">
        <w:rPr>
          <w:rFonts w:ascii="黑体" w:eastAsia="黑体" w:hAnsi="黑体" w:hint="eastAsia"/>
          <w:sz w:val="36"/>
        </w:rPr>
        <w:t>201</w:t>
      </w:r>
      <w:r w:rsidR="00B058D3">
        <w:rPr>
          <w:rFonts w:ascii="黑体" w:eastAsia="黑体" w:hAnsi="黑体" w:hint="eastAsia"/>
          <w:sz w:val="36"/>
        </w:rPr>
        <w:t>9</w:t>
      </w:r>
      <w:r w:rsidRPr="00B61B6C">
        <w:rPr>
          <w:rFonts w:ascii="黑体" w:eastAsia="黑体" w:hAnsi="黑体" w:hint="eastAsia"/>
          <w:sz w:val="36"/>
        </w:rPr>
        <w:t>年度</w:t>
      </w:r>
      <w:r w:rsidR="00A05553">
        <w:rPr>
          <w:rFonts w:ascii="黑体" w:eastAsia="黑体" w:hAnsi="黑体" w:hint="eastAsia"/>
          <w:sz w:val="36"/>
        </w:rPr>
        <w:t>教学</w:t>
      </w:r>
      <w:r w:rsidRPr="00B61B6C">
        <w:rPr>
          <w:rFonts w:ascii="黑体" w:eastAsia="黑体" w:hAnsi="黑体" w:hint="eastAsia"/>
          <w:sz w:val="36"/>
        </w:rPr>
        <w:t>工作计划</w:t>
      </w:r>
    </w:p>
    <w:p w:rsidR="00B61B6C" w:rsidRDefault="00B61B6C"/>
    <w:p w:rsidR="00B058D3" w:rsidRDefault="00B058D3" w:rsidP="00B058D3">
      <w:pPr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教务科以学校党政工作计划为指南，以“以打造双链，规范教学行为，提升质量”为目标，加大师资队伍建设力度，加大教学各种</w:t>
      </w:r>
      <w:proofErr w:type="gramStart"/>
      <w:r>
        <w:rPr>
          <w:rFonts w:ascii="仿宋" w:eastAsia="仿宋" w:hAnsi="仿宋" w:hint="eastAsia"/>
          <w:sz w:val="32"/>
          <w:szCs w:val="32"/>
        </w:rPr>
        <w:t>管理体障体系</w:t>
      </w:r>
      <w:proofErr w:type="gramEnd"/>
      <w:r>
        <w:rPr>
          <w:rFonts w:ascii="仿宋" w:eastAsia="仿宋" w:hAnsi="仿宋" w:hint="eastAsia"/>
          <w:sz w:val="32"/>
          <w:szCs w:val="32"/>
        </w:rPr>
        <w:t>的建设力度，加强教师师德师风建设，进一步规范教学行为，</w:t>
      </w:r>
      <w:r>
        <w:rPr>
          <w:rFonts w:ascii="仿宋" w:eastAsia="仿宋" w:hAnsi="仿宋" w:hint="eastAsia"/>
          <w:sz w:val="28"/>
          <w:szCs w:val="28"/>
        </w:rPr>
        <w:t>以务实的态度，以严谨工作作风，稳步推进各项教学工作顺利、有效地开展</w:t>
      </w:r>
      <w:r w:rsidRPr="0003798B">
        <w:rPr>
          <w:rFonts w:ascii="仿宋" w:eastAsia="仿宋" w:hAnsi="仿宋" w:hint="eastAsia"/>
          <w:sz w:val="28"/>
          <w:szCs w:val="28"/>
        </w:rPr>
        <w:t>。</w:t>
      </w:r>
    </w:p>
    <w:p w:rsidR="001C5CC1" w:rsidRPr="003210C5" w:rsidRDefault="003210C5" w:rsidP="003210C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教学方面 </w:t>
      </w:r>
      <w:r w:rsidR="00A62FA0" w:rsidRPr="003210C5">
        <w:rPr>
          <w:rFonts w:ascii="仿宋" w:eastAsia="仿宋" w:hAnsi="仿宋" w:hint="eastAsia"/>
          <w:b/>
          <w:sz w:val="32"/>
          <w:szCs w:val="32"/>
        </w:rPr>
        <w:t>存在</w:t>
      </w:r>
      <w:r w:rsidR="00D073B7" w:rsidRPr="003210C5">
        <w:rPr>
          <w:rFonts w:ascii="仿宋" w:eastAsia="仿宋" w:hAnsi="仿宋" w:hint="eastAsia"/>
          <w:b/>
          <w:sz w:val="32"/>
          <w:szCs w:val="32"/>
        </w:rPr>
        <w:t>的</w:t>
      </w:r>
      <w:r w:rsidR="00A62FA0" w:rsidRPr="003210C5">
        <w:rPr>
          <w:rFonts w:ascii="仿宋" w:eastAsia="仿宋" w:hAnsi="仿宋" w:hint="eastAsia"/>
          <w:b/>
          <w:sz w:val="32"/>
          <w:szCs w:val="32"/>
        </w:rPr>
        <w:t>问题</w:t>
      </w:r>
    </w:p>
    <w:p w:rsidR="002A6F61" w:rsidRPr="000C0991" w:rsidRDefault="002A6F61" w:rsidP="002A6F61">
      <w:pPr>
        <w:ind w:left="645"/>
        <w:rPr>
          <w:rFonts w:ascii="仿宋" w:eastAsia="仿宋" w:hAnsi="仿宋"/>
          <w:b/>
          <w:sz w:val="28"/>
          <w:szCs w:val="28"/>
        </w:rPr>
      </w:pPr>
      <w:r w:rsidRPr="000C0991">
        <w:rPr>
          <w:rFonts w:ascii="仿宋" w:eastAsia="仿宋" w:hAnsi="仿宋" w:hint="eastAsia"/>
          <w:b/>
          <w:sz w:val="28"/>
          <w:szCs w:val="28"/>
        </w:rPr>
        <w:t>教学常规</w:t>
      </w:r>
      <w:r w:rsidR="002A1520" w:rsidRPr="000C0991">
        <w:rPr>
          <w:rFonts w:ascii="仿宋" w:eastAsia="仿宋" w:hAnsi="仿宋" w:hint="eastAsia"/>
          <w:b/>
          <w:sz w:val="28"/>
          <w:szCs w:val="28"/>
        </w:rPr>
        <w:t>方面</w:t>
      </w:r>
      <w:r w:rsidRPr="000C0991">
        <w:rPr>
          <w:rFonts w:ascii="仿宋" w:eastAsia="仿宋" w:hAnsi="仿宋" w:hint="eastAsia"/>
          <w:b/>
          <w:sz w:val="28"/>
          <w:szCs w:val="28"/>
        </w:rPr>
        <w:t>：</w:t>
      </w:r>
    </w:p>
    <w:p w:rsidR="002A6F61" w:rsidRPr="00550554" w:rsidRDefault="002A6F61" w:rsidP="00550554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1．</w:t>
      </w:r>
      <w:proofErr w:type="gramStart"/>
      <w:r w:rsidR="003B5923" w:rsidRPr="00550554">
        <w:rPr>
          <w:rFonts w:ascii="仿宋" w:eastAsia="仿宋" w:hAnsi="仿宋" w:hint="eastAsia"/>
          <w:sz w:val="28"/>
          <w:szCs w:val="28"/>
        </w:rPr>
        <w:t>巡课听课</w:t>
      </w:r>
      <w:proofErr w:type="gramEnd"/>
      <w:r w:rsidR="003B5923" w:rsidRPr="00550554">
        <w:rPr>
          <w:rFonts w:ascii="仿宋" w:eastAsia="仿宋" w:hAnsi="仿宋" w:hint="eastAsia"/>
          <w:sz w:val="28"/>
          <w:szCs w:val="28"/>
        </w:rPr>
        <w:t>：</w:t>
      </w:r>
      <w:r w:rsidRPr="00550554">
        <w:rPr>
          <w:rFonts w:ascii="仿宋" w:eastAsia="仿宋" w:hAnsi="仿宋" w:hint="eastAsia"/>
          <w:sz w:val="28"/>
          <w:szCs w:val="28"/>
        </w:rPr>
        <w:t>专业部主任、教研组组长每月没有按要求</w:t>
      </w:r>
      <w:r w:rsidR="003210C5" w:rsidRPr="00550554">
        <w:rPr>
          <w:rFonts w:ascii="仿宋" w:eastAsia="仿宋" w:hAnsi="仿宋" w:hint="eastAsia"/>
          <w:sz w:val="28"/>
          <w:szCs w:val="28"/>
        </w:rPr>
        <w:t>完成</w:t>
      </w:r>
      <w:r w:rsidRPr="00550554">
        <w:rPr>
          <w:rFonts w:ascii="仿宋" w:eastAsia="仿宋" w:hAnsi="仿宋" w:hint="eastAsia"/>
          <w:sz w:val="28"/>
          <w:szCs w:val="28"/>
        </w:rPr>
        <w:t>对本专业</w:t>
      </w:r>
      <w:r w:rsidR="003210C5" w:rsidRPr="00550554">
        <w:rPr>
          <w:rFonts w:ascii="仿宋" w:eastAsia="仿宋" w:hAnsi="仿宋" w:hint="eastAsia"/>
          <w:sz w:val="28"/>
          <w:szCs w:val="28"/>
        </w:rPr>
        <w:t>、教研组</w:t>
      </w:r>
      <w:r w:rsidRPr="00550554">
        <w:rPr>
          <w:rFonts w:ascii="仿宋" w:eastAsia="仿宋" w:hAnsi="仿宋" w:hint="eastAsia"/>
          <w:sz w:val="28"/>
          <w:szCs w:val="28"/>
        </w:rPr>
        <w:t>课堂、实训</w:t>
      </w:r>
      <w:proofErr w:type="gramStart"/>
      <w:r w:rsidRPr="00550554">
        <w:rPr>
          <w:rFonts w:ascii="仿宋" w:eastAsia="仿宋" w:hAnsi="仿宋" w:hint="eastAsia"/>
          <w:sz w:val="28"/>
          <w:szCs w:val="28"/>
        </w:rPr>
        <w:t>室巡课</w:t>
      </w:r>
      <w:proofErr w:type="gramEnd"/>
      <w:r w:rsidR="003210C5" w:rsidRPr="00550554">
        <w:rPr>
          <w:rFonts w:ascii="仿宋" w:eastAsia="仿宋" w:hAnsi="仿宋" w:hint="eastAsia"/>
          <w:sz w:val="28"/>
          <w:szCs w:val="28"/>
        </w:rPr>
        <w:t>、听课任务</w:t>
      </w:r>
      <w:r w:rsidRPr="00550554">
        <w:rPr>
          <w:rFonts w:ascii="仿宋" w:eastAsia="仿宋" w:hAnsi="仿宋" w:hint="eastAsia"/>
          <w:sz w:val="28"/>
          <w:szCs w:val="28"/>
        </w:rPr>
        <w:t>，特别是第三、四学月；</w:t>
      </w:r>
    </w:p>
    <w:p w:rsidR="005C187E" w:rsidRPr="00550554" w:rsidRDefault="002A6F61" w:rsidP="00550554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2．</w:t>
      </w:r>
      <w:r w:rsidR="003B5923" w:rsidRPr="00550554">
        <w:rPr>
          <w:rFonts w:ascii="仿宋" w:eastAsia="仿宋" w:hAnsi="仿宋" w:hint="eastAsia"/>
          <w:sz w:val="28"/>
          <w:szCs w:val="28"/>
        </w:rPr>
        <w:t>课堂常规：</w:t>
      </w:r>
      <w:r w:rsidR="00F447C1" w:rsidRPr="00550554">
        <w:rPr>
          <w:rFonts w:ascii="仿宋" w:eastAsia="仿宋" w:hAnsi="仿宋" w:hint="eastAsia"/>
          <w:sz w:val="28"/>
          <w:szCs w:val="28"/>
        </w:rPr>
        <w:t>个别部门、</w:t>
      </w:r>
      <w:r w:rsidR="003B5923" w:rsidRPr="00550554">
        <w:rPr>
          <w:rFonts w:ascii="仿宋" w:eastAsia="仿宋" w:hAnsi="仿宋" w:hint="eastAsia"/>
          <w:sz w:val="28"/>
          <w:szCs w:val="28"/>
        </w:rPr>
        <w:t>部分专业</w:t>
      </w:r>
      <w:r w:rsidR="00F447C1" w:rsidRPr="00550554">
        <w:rPr>
          <w:rFonts w:ascii="仿宋" w:eastAsia="仿宋" w:hAnsi="仿宋" w:hint="eastAsia"/>
          <w:sz w:val="28"/>
          <w:szCs w:val="28"/>
        </w:rPr>
        <w:t>、教师</w:t>
      </w:r>
      <w:r w:rsidR="003B5923" w:rsidRPr="00550554">
        <w:rPr>
          <w:rFonts w:ascii="仿宋" w:eastAsia="仿宋" w:hAnsi="仿宋" w:hint="eastAsia"/>
          <w:sz w:val="28"/>
          <w:szCs w:val="28"/>
        </w:rPr>
        <w:t>不合理安排时间为完成</w:t>
      </w:r>
      <w:r w:rsidR="00F447C1" w:rsidRPr="00550554">
        <w:rPr>
          <w:rFonts w:ascii="仿宋" w:eastAsia="仿宋" w:hAnsi="仿宋" w:hint="eastAsia"/>
          <w:sz w:val="28"/>
          <w:szCs w:val="28"/>
        </w:rPr>
        <w:t>一些工作，想方设法地占用学生正常课堂教学时间；</w:t>
      </w:r>
      <w:r w:rsidR="005C187E" w:rsidRPr="00550554">
        <w:rPr>
          <w:rFonts w:ascii="仿宋" w:eastAsia="仿宋" w:hAnsi="仿宋" w:hint="eastAsia"/>
          <w:sz w:val="28"/>
          <w:szCs w:val="28"/>
        </w:rPr>
        <w:t>部分教师工作</w:t>
      </w:r>
      <w:r w:rsidR="00980F85" w:rsidRPr="00550554">
        <w:rPr>
          <w:rFonts w:ascii="仿宋" w:eastAsia="仿宋" w:hAnsi="仿宋" w:hint="eastAsia"/>
          <w:sz w:val="28"/>
          <w:szCs w:val="28"/>
        </w:rPr>
        <w:t>中有违反师德规范的行为如：教育学生过程中有打、骂、体罚学生的行为，有</w:t>
      </w:r>
      <w:r w:rsidR="005C187E" w:rsidRPr="00550554">
        <w:rPr>
          <w:rFonts w:ascii="仿宋" w:eastAsia="仿宋" w:hAnsi="仿宋" w:hint="eastAsia"/>
          <w:sz w:val="28"/>
          <w:szCs w:val="28"/>
        </w:rPr>
        <w:t>迟到、无备课、</w:t>
      </w:r>
      <w:r w:rsidR="00980F85" w:rsidRPr="00550554">
        <w:rPr>
          <w:rFonts w:ascii="仿宋" w:eastAsia="仿宋" w:hAnsi="仿宋" w:hint="eastAsia"/>
          <w:sz w:val="28"/>
          <w:szCs w:val="28"/>
        </w:rPr>
        <w:t>上课</w:t>
      </w:r>
      <w:r w:rsidR="005C187E" w:rsidRPr="00550554">
        <w:rPr>
          <w:rFonts w:ascii="仿宋" w:eastAsia="仿宋" w:hAnsi="仿宋" w:hint="eastAsia"/>
          <w:sz w:val="28"/>
          <w:szCs w:val="28"/>
        </w:rPr>
        <w:t>玩手机、不管课堂纪律、组织教学混乱等</w:t>
      </w:r>
      <w:r w:rsidR="00720A22" w:rsidRPr="00550554">
        <w:rPr>
          <w:rFonts w:ascii="仿宋" w:eastAsia="仿宋" w:hAnsi="仿宋" w:hint="eastAsia"/>
          <w:sz w:val="28"/>
          <w:szCs w:val="28"/>
        </w:rPr>
        <w:t>上“水课”</w:t>
      </w:r>
      <w:r w:rsidR="005C187E" w:rsidRPr="00550554">
        <w:rPr>
          <w:rFonts w:ascii="仿宋" w:eastAsia="仿宋" w:hAnsi="仿宋" w:hint="eastAsia"/>
          <w:sz w:val="28"/>
          <w:szCs w:val="28"/>
        </w:rPr>
        <w:t>现象；</w:t>
      </w:r>
    </w:p>
    <w:p w:rsidR="005C187E" w:rsidRPr="00550554" w:rsidRDefault="005C187E" w:rsidP="005C187E">
      <w:pPr>
        <w:autoSpaceDE w:val="0"/>
        <w:autoSpaceDN w:val="0"/>
        <w:adjustRightInd w:val="0"/>
        <w:ind w:firstLine="645"/>
        <w:jc w:val="left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 xml:space="preserve"> 3．</w:t>
      </w:r>
      <w:r w:rsidR="003B5923" w:rsidRPr="00550554">
        <w:rPr>
          <w:rFonts w:ascii="仿宋" w:eastAsia="仿宋" w:hAnsi="仿宋" w:hint="eastAsia"/>
          <w:sz w:val="28"/>
          <w:szCs w:val="28"/>
        </w:rPr>
        <w:t>教研活动：</w:t>
      </w:r>
      <w:r w:rsidRPr="00550554">
        <w:rPr>
          <w:rFonts w:ascii="仿宋" w:eastAsia="仿宋" w:hAnsi="仿宋" w:hint="eastAsia"/>
          <w:sz w:val="28"/>
          <w:szCs w:val="28"/>
        </w:rPr>
        <w:t>教研组的教研活动没有切实有效的开展，教研内容没有主题，没有真正围绕专业、课程、教学方法等进行有效的交流、沟通，切实来提高组内老师的教学水平；</w:t>
      </w:r>
    </w:p>
    <w:p w:rsidR="002A6F61" w:rsidRPr="00550554" w:rsidRDefault="005C187E" w:rsidP="002A6F61">
      <w:pPr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 xml:space="preserve">    4．课堂效果不佳。</w:t>
      </w:r>
      <w:r w:rsidR="003B5923" w:rsidRPr="00550554">
        <w:rPr>
          <w:rFonts w:ascii="仿宋" w:eastAsia="仿宋" w:hAnsi="仿宋" w:hint="eastAsia"/>
          <w:sz w:val="28"/>
          <w:szCs w:val="28"/>
        </w:rPr>
        <w:t>教师的</w:t>
      </w:r>
      <w:r w:rsidR="00A917B2" w:rsidRPr="00550554">
        <w:rPr>
          <w:rFonts w:ascii="仿宋" w:eastAsia="仿宋" w:hAnsi="仿宋" w:hint="eastAsia"/>
          <w:sz w:val="28"/>
          <w:szCs w:val="28"/>
        </w:rPr>
        <w:t>教学内容不结合学生实际、就业需求等不对教材内容进行处理照本宣科，教学方法单一，不采用案例教学、项目教学、任务驱动、情景教学等体现职业</w:t>
      </w:r>
      <w:r w:rsidR="003B5923" w:rsidRPr="00550554">
        <w:rPr>
          <w:rFonts w:ascii="仿宋" w:eastAsia="仿宋" w:hAnsi="仿宋" w:hint="eastAsia"/>
          <w:sz w:val="28"/>
          <w:szCs w:val="28"/>
        </w:rPr>
        <w:t>教育特色的教学方法</w:t>
      </w:r>
      <w:r w:rsidR="00A917B2" w:rsidRPr="00550554">
        <w:rPr>
          <w:rFonts w:ascii="仿宋" w:eastAsia="仿宋" w:hAnsi="仿宋" w:hint="eastAsia"/>
          <w:sz w:val="28"/>
          <w:szCs w:val="28"/>
        </w:rPr>
        <w:t>，</w:t>
      </w:r>
      <w:r w:rsidR="003B5923" w:rsidRPr="00550554">
        <w:rPr>
          <w:rFonts w:ascii="仿宋" w:eastAsia="仿宋" w:hAnsi="仿宋" w:hint="eastAsia"/>
          <w:sz w:val="28"/>
          <w:szCs w:val="28"/>
        </w:rPr>
        <w:t>造成</w:t>
      </w:r>
      <w:r w:rsidR="003F6B5B" w:rsidRPr="00550554">
        <w:rPr>
          <w:rFonts w:ascii="仿宋" w:eastAsia="仿宋" w:hAnsi="仿宋" w:hint="eastAsia"/>
          <w:sz w:val="28"/>
          <w:szCs w:val="28"/>
        </w:rPr>
        <w:t>学生抬头率低</w:t>
      </w:r>
      <w:r w:rsidR="003B5923" w:rsidRPr="00550554">
        <w:rPr>
          <w:rFonts w:ascii="仿宋" w:eastAsia="仿宋" w:hAnsi="仿宋" w:hint="eastAsia"/>
          <w:sz w:val="28"/>
          <w:szCs w:val="28"/>
        </w:rPr>
        <w:t>；个别专业、班级学风不浓学生上课玩手机现象泛滥；</w:t>
      </w:r>
    </w:p>
    <w:p w:rsidR="005C187E" w:rsidRPr="00C04265" w:rsidRDefault="002A6F61" w:rsidP="001C5CC1">
      <w:pPr>
        <w:ind w:firstLine="645"/>
        <w:rPr>
          <w:rFonts w:ascii="仿宋" w:eastAsia="仿宋" w:hAnsi="仿宋"/>
          <w:b/>
          <w:sz w:val="28"/>
          <w:szCs w:val="28"/>
        </w:rPr>
      </w:pPr>
      <w:r w:rsidRPr="00C04265">
        <w:rPr>
          <w:rFonts w:ascii="仿宋" w:eastAsia="仿宋" w:hAnsi="仿宋" w:hint="eastAsia"/>
          <w:b/>
          <w:sz w:val="28"/>
          <w:szCs w:val="28"/>
        </w:rPr>
        <w:lastRenderedPageBreak/>
        <w:t>教学标准</w:t>
      </w:r>
      <w:r w:rsidR="002A1520" w:rsidRPr="00C04265">
        <w:rPr>
          <w:rFonts w:ascii="仿宋" w:eastAsia="仿宋" w:hAnsi="仿宋" w:hint="eastAsia"/>
          <w:b/>
          <w:sz w:val="28"/>
          <w:szCs w:val="28"/>
        </w:rPr>
        <w:t>制订和执行方面：</w:t>
      </w:r>
    </w:p>
    <w:p w:rsidR="001C5CC1" w:rsidRPr="00550554" w:rsidRDefault="001C5CC1" w:rsidP="001C5CC1">
      <w:pPr>
        <w:ind w:firstLine="645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根据“2018年度四川省中等职业学校教学标准执行情况检查”中，存在以下主要问题：</w:t>
      </w:r>
    </w:p>
    <w:p w:rsidR="002A1520" w:rsidRPr="00550554" w:rsidRDefault="001C5CC1" w:rsidP="001C5CC1">
      <w:pPr>
        <w:ind w:firstLine="645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1.</w:t>
      </w:r>
      <w:r w:rsidR="002A1520" w:rsidRPr="00550554">
        <w:rPr>
          <w:rFonts w:ascii="仿宋" w:eastAsia="仿宋" w:hAnsi="仿宋" w:hint="eastAsia"/>
          <w:sz w:val="28"/>
          <w:szCs w:val="28"/>
        </w:rPr>
        <w:t>专业教学标准制订不规范。结构不齐、标准照抄其他学校没有体现自己的专业特色</w:t>
      </w:r>
      <w:r w:rsidR="00D073B7" w:rsidRPr="00550554">
        <w:rPr>
          <w:rFonts w:ascii="仿宋" w:eastAsia="仿宋" w:hAnsi="仿宋" w:hint="eastAsia"/>
          <w:sz w:val="28"/>
          <w:szCs w:val="28"/>
        </w:rPr>
        <w:t>；</w:t>
      </w:r>
    </w:p>
    <w:p w:rsidR="0059271D" w:rsidRPr="00550554" w:rsidRDefault="001C5CC1" w:rsidP="001C5CC1">
      <w:pPr>
        <w:ind w:firstLine="645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2.</w:t>
      </w:r>
      <w:r w:rsidR="002A1520" w:rsidRPr="00550554">
        <w:rPr>
          <w:rFonts w:ascii="仿宋" w:eastAsia="仿宋" w:hAnsi="仿宋" w:hint="eastAsia"/>
          <w:sz w:val="28"/>
          <w:szCs w:val="28"/>
        </w:rPr>
        <w:t>课程设置不规范。因人设课没有参照教育部专业教学标准设置课程，</w:t>
      </w:r>
      <w:r w:rsidR="00D073B7" w:rsidRPr="00550554">
        <w:rPr>
          <w:rFonts w:ascii="仿宋" w:eastAsia="仿宋" w:hAnsi="仿宋" w:hint="eastAsia"/>
          <w:sz w:val="28"/>
          <w:szCs w:val="28"/>
        </w:rPr>
        <w:t>课程</w:t>
      </w:r>
      <w:r w:rsidRPr="00550554">
        <w:rPr>
          <w:rFonts w:ascii="仿宋" w:eastAsia="仿宋" w:hAnsi="仿宋" w:hint="eastAsia"/>
          <w:sz w:val="28"/>
          <w:szCs w:val="28"/>
        </w:rPr>
        <w:t>名称、课时不规范，</w:t>
      </w:r>
    </w:p>
    <w:p w:rsidR="001C5CC1" w:rsidRPr="00550554" w:rsidRDefault="0059271D" w:rsidP="001C5CC1">
      <w:pPr>
        <w:ind w:firstLine="645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 xml:space="preserve"> </w:t>
      </w:r>
      <w:r w:rsidR="001C5CC1" w:rsidRPr="00550554">
        <w:rPr>
          <w:rFonts w:ascii="仿宋" w:eastAsia="仿宋" w:hAnsi="仿宋" w:hint="eastAsia"/>
          <w:sz w:val="28"/>
          <w:szCs w:val="28"/>
        </w:rPr>
        <w:t>3.专业部或教研组教学文件管理不到位，过程性管理资料缺失，教学管理记载性内容偏少。</w:t>
      </w:r>
    </w:p>
    <w:p w:rsidR="00D073B7" w:rsidRPr="00C04265" w:rsidRDefault="002409E1" w:rsidP="000C0991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28"/>
          <w:szCs w:val="28"/>
        </w:rPr>
      </w:pPr>
      <w:r w:rsidRPr="00C04265">
        <w:rPr>
          <w:rFonts w:ascii="仿宋" w:eastAsia="仿宋" w:hAnsi="仿宋" w:hint="eastAsia"/>
          <w:b/>
          <w:sz w:val="28"/>
          <w:szCs w:val="28"/>
        </w:rPr>
        <w:t>教学质量方面：</w:t>
      </w:r>
    </w:p>
    <w:p w:rsidR="002409E1" w:rsidRPr="00550554" w:rsidRDefault="002409E1" w:rsidP="0055055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1．省教科所组织文化课调考、市教科所组织无纸化考试、学校组织对口升学班数学、英语考试合格率偏低；</w:t>
      </w:r>
    </w:p>
    <w:p w:rsidR="002409E1" w:rsidRPr="00550554" w:rsidRDefault="002409E1" w:rsidP="0055055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2．</w:t>
      </w:r>
      <w:r w:rsidR="005C187E" w:rsidRPr="00550554">
        <w:rPr>
          <w:rFonts w:ascii="仿宋" w:eastAsia="仿宋" w:hAnsi="仿宋" w:hint="eastAsia"/>
          <w:sz w:val="28"/>
          <w:szCs w:val="28"/>
        </w:rPr>
        <w:t>省、市</w:t>
      </w:r>
      <w:r w:rsidR="0095392B" w:rsidRPr="00550554">
        <w:rPr>
          <w:rFonts w:ascii="仿宋" w:eastAsia="仿宋" w:hAnsi="仿宋" w:hint="eastAsia"/>
          <w:sz w:val="28"/>
          <w:szCs w:val="28"/>
        </w:rPr>
        <w:t>技能大赛成绩不太理想。一是</w:t>
      </w:r>
      <w:r w:rsidR="00381324" w:rsidRPr="00550554">
        <w:rPr>
          <w:rFonts w:ascii="仿宋" w:eastAsia="仿宋" w:hAnsi="仿宋" w:hint="eastAsia"/>
          <w:sz w:val="28"/>
          <w:szCs w:val="28"/>
        </w:rPr>
        <w:t>整体成绩</w:t>
      </w:r>
      <w:r w:rsidR="0095392B" w:rsidRPr="00550554">
        <w:rPr>
          <w:rFonts w:ascii="仿宋" w:eastAsia="仿宋" w:hAnsi="仿宋" w:hint="eastAsia"/>
          <w:sz w:val="28"/>
          <w:szCs w:val="28"/>
        </w:rPr>
        <w:t>与兄弟学校差距</w:t>
      </w:r>
      <w:r w:rsidR="00381324" w:rsidRPr="00550554">
        <w:rPr>
          <w:rFonts w:ascii="仿宋" w:eastAsia="仿宋" w:hAnsi="仿宋" w:hint="eastAsia"/>
          <w:sz w:val="28"/>
          <w:szCs w:val="28"/>
        </w:rPr>
        <w:t>越来越</w:t>
      </w:r>
      <w:r w:rsidR="0095392B" w:rsidRPr="00550554">
        <w:rPr>
          <w:rFonts w:ascii="仿宋" w:eastAsia="仿宋" w:hAnsi="仿宋" w:hint="eastAsia"/>
          <w:sz w:val="28"/>
          <w:szCs w:val="28"/>
        </w:rPr>
        <w:t>小，二是有些项目的成绩在全市排名偏低出现了垫底现象；三是个别专业课程设置、教学安排不合理导致不能参赛的现象存在；</w:t>
      </w:r>
    </w:p>
    <w:p w:rsidR="003F6B5B" w:rsidRPr="00550554" w:rsidRDefault="003F6B5B" w:rsidP="0055055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3．教学质量相关的考核制度缺失。教学考核、评估制度建设不完善，没有切实有效的与教学奖励、绩效相结合；</w:t>
      </w:r>
    </w:p>
    <w:p w:rsidR="003F6B5B" w:rsidRPr="00550554" w:rsidRDefault="003F6B5B" w:rsidP="0055055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4．对口单招、对口高考班工作学校重视程度不够，</w:t>
      </w:r>
      <w:r w:rsidR="00040185" w:rsidRPr="00550554">
        <w:rPr>
          <w:rFonts w:ascii="仿宋" w:eastAsia="仿宋" w:hAnsi="仿宋" w:hint="eastAsia"/>
          <w:sz w:val="28"/>
          <w:szCs w:val="28"/>
        </w:rPr>
        <w:t>教学时间安排工作不够；对口升学研究不够；</w:t>
      </w:r>
      <w:proofErr w:type="gramStart"/>
      <w:r w:rsidR="00040185" w:rsidRPr="00550554">
        <w:rPr>
          <w:rFonts w:ascii="仿宋" w:eastAsia="仿宋" w:hAnsi="仿宋" w:hint="eastAsia"/>
          <w:sz w:val="28"/>
          <w:szCs w:val="28"/>
        </w:rPr>
        <w:t>月考试</w:t>
      </w:r>
      <w:proofErr w:type="gramEnd"/>
      <w:r w:rsidR="00040185" w:rsidRPr="00550554">
        <w:rPr>
          <w:rFonts w:ascii="仿宋" w:eastAsia="仿宋" w:hAnsi="仿宋" w:hint="eastAsia"/>
          <w:sz w:val="28"/>
          <w:szCs w:val="28"/>
        </w:rPr>
        <w:t>坚持不够；师资力量安排不够</w:t>
      </w:r>
      <w:r w:rsidRPr="00550554">
        <w:rPr>
          <w:rFonts w:ascii="仿宋" w:eastAsia="仿宋" w:hAnsi="仿宋" w:hint="eastAsia"/>
          <w:sz w:val="28"/>
          <w:szCs w:val="28"/>
        </w:rPr>
        <w:t>。</w:t>
      </w:r>
    </w:p>
    <w:p w:rsidR="00425415" w:rsidRPr="00C04265" w:rsidRDefault="00425415" w:rsidP="00040185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28"/>
          <w:szCs w:val="28"/>
        </w:rPr>
      </w:pPr>
      <w:proofErr w:type="gramStart"/>
      <w:r w:rsidRPr="00C04265">
        <w:rPr>
          <w:rFonts w:ascii="仿宋" w:eastAsia="仿宋" w:hAnsi="仿宋" w:hint="eastAsia"/>
          <w:b/>
          <w:sz w:val="28"/>
          <w:szCs w:val="28"/>
        </w:rPr>
        <w:t>教学诊改工作</w:t>
      </w:r>
      <w:proofErr w:type="gramEnd"/>
      <w:r w:rsidRPr="00C04265">
        <w:rPr>
          <w:rFonts w:ascii="仿宋" w:eastAsia="仿宋" w:hAnsi="仿宋" w:hint="eastAsia"/>
          <w:b/>
          <w:sz w:val="28"/>
          <w:szCs w:val="28"/>
        </w:rPr>
        <w:t>方面</w:t>
      </w:r>
      <w:r w:rsidR="00573F08" w:rsidRPr="00C04265">
        <w:rPr>
          <w:rFonts w:ascii="仿宋" w:eastAsia="仿宋" w:hAnsi="仿宋" w:hint="eastAsia"/>
          <w:b/>
          <w:sz w:val="28"/>
          <w:szCs w:val="28"/>
        </w:rPr>
        <w:t>：</w:t>
      </w:r>
    </w:p>
    <w:p w:rsidR="00425415" w:rsidRPr="00550554" w:rsidRDefault="00425415" w:rsidP="00550554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550554">
        <w:rPr>
          <w:rFonts w:ascii="仿宋" w:eastAsia="仿宋" w:hAnsi="仿宋" w:hint="eastAsia"/>
          <w:sz w:val="28"/>
          <w:szCs w:val="28"/>
        </w:rPr>
        <w:t>1．重视程度不够，不从平时的点滴做起，对教学诊断改进工作采</w:t>
      </w:r>
      <w:r w:rsidRPr="00550554">
        <w:rPr>
          <w:rFonts w:ascii="仿宋" w:eastAsia="仿宋" w:hAnsi="仿宋" w:hint="eastAsia"/>
          <w:sz w:val="28"/>
          <w:szCs w:val="28"/>
        </w:rPr>
        <w:lastRenderedPageBreak/>
        <w:t>用迎检思维；</w:t>
      </w:r>
    </w:p>
    <w:p w:rsidR="00425415" w:rsidRPr="000C0991" w:rsidRDefault="00425415" w:rsidP="00040185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2．教学管理的标准链打造尚未完成，制度化、系统化的质量保证体系和</w:t>
      </w:r>
      <w:proofErr w:type="gramStart"/>
      <w:r w:rsidRPr="000C0991">
        <w:rPr>
          <w:rFonts w:ascii="仿宋" w:eastAsia="仿宋" w:hAnsi="仿宋" w:hint="eastAsia"/>
          <w:sz w:val="28"/>
          <w:szCs w:val="28"/>
        </w:rPr>
        <w:t>诊改</w:t>
      </w:r>
      <w:proofErr w:type="gramEnd"/>
      <w:r w:rsidRPr="000C0991">
        <w:rPr>
          <w:rFonts w:ascii="仿宋" w:eastAsia="仿宋" w:hAnsi="仿宋" w:hint="eastAsia"/>
          <w:sz w:val="28"/>
          <w:szCs w:val="28"/>
        </w:rPr>
        <w:t>机制尚未完全形成；</w:t>
      </w:r>
    </w:p>
    <w:p w:rsidR="001C5CC1" w:rsidRDefault="00425415" w:rsidP="00040185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3．</w:t>
      </w:r>
      <w:r w:rsidR="00D1433B">
        <w:rPr>
          <w:rFonts w:ascii="仿宋" w:eastAsia="仿宋" w:hAnsi="仿宋" w:hint="eastAsia"/>
          <w:sz w:val="28"/>
          <w:szCs w:val="28"/>
        </w:rPr>
        <w:t xml:space="preserve">信息化建设不系统、不全面，应用绩效不明显； </w:t>
      </w:r>
    </w:p>
    <w:p w:rsidR="00D1433B" w:rsidRPr="00C04265" w:rsidRDefault="00D1433B" w:rsidP="00D1433B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28"/>
          <w:szCs w:val="28"/>
        </w:rPr>
      </w:pPr>
      <w:r w:rsidRPr="00C04265">
        <w:rPr>
          <w:rFonts w:ascii="仿宋" w:eastAsia="仿宋" w:hAnsi="仿宋" w:hint="eastAsia"/>
          <w:b/>
          <w:sz w:val="28"/>
          <w:szCs w:val="28"/>
        </w:rPr>
        <w:t>教师工作状态方面：</w:t>
      </w:r>
    </w:p>
    <w:p w:rsidR="00D1433B" w:rsidRPr="000C0991" w:rsidRDefault="00D1433B" w:rsidP="00D1433B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 w:hint="eastAsia"/>
          <w:sz w:val="28"/>
          <w:szCs w:val="28"/>
        </w:rPr>
        <w:t>工作</w:t>
      </w:r>
      <w:r w:rsidR="00787290">
        <w:rPr>
          <w:rFonts w:ascii="仿宋" w:eastAsia="仿宋" w:hAnsi="仿宋" w:hint="eastAsia"/>
          <w:sz w:val="28"/>
          <w:szCs w:val="28"/>
        </w:rPr>
        <w:t>状态</w:t>
      </w:r>
      <w:r>
        <w:rPr>
          <w:rFonts w:ascii="仿宋" w:eastAsia="仿宋" w:hAnsi="仿宋" w:hint="eastAsia"/>
          <w:sz w:val="28"/>
          <w:szCs w:val="28"/>
        </w:rPr>
        <w:t>不佳。</w:t>
      </w:r>
      <w:r w:rsidRPr="000C0991">
        <w:rPr>
          <w:rFonts w:ascii="仿宋" w:eastAsia="仿宋" w:hAnsi="仿宋" w:hint="eastAsia"/>
          <w:sz w:val="28"/>
          <w:szCs w:val="28"/>
        </w:rPr>
        <w:t>教师对学校发展信心不足、工作极</w:t>
      </w:r>
      <w:proofErr w:type="gramStart"/>
      <w:r w:rsidRPr="000C0991">
        <w:rPr>
          <w:rFonts w:ascii="仿宋" w:eastAsia="仿宋" w:hAnsi="仿宋" w:hint="eastAsia"/>
          <w:sz w:val="28"/>
          <w:szCs w:val="28"/>
        </w:rPr>
        <w:t>枳</w:t>
      </w:r>
      <w:proofErr w:type="gramEnd"/>
      <w:r w:rsidRPr="000C0991">
        <w:rPr>
          <w:rFonts w:ascii="仿宋" w:eastAsia="仿宋" w:hAnsi="仿宋" w:hint="eastAsia"/>
          <w:sz w:val="28"/>
          <w:szCs w:val="28"/>
        </w:rPr>
        <w:t>性不高、怨言多、学校对教师的吸引力在逐渐减退，部分教师不愿意多承担教学工作，</w:t>
      </w:r>
    </w:p>
    <w:p w:rsidR="00D1433B" w:rsidRPr="000C0991" w:rsidRDefault="00D1433B" w:rsidP="00D1433B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2．质量意识淡薄。</w:t>
      </w:r>
      <w:r w:rsidR="006F072C">
        <w:rPr>
          <w:rFonts w:ascii="仿宋" w:eastAsia="仿宋" w:hAnsi="仿宋" w:hint="eastAsia"/>
          <w:sz w:val="28"/>
          <w:szCs w:val="28"/>
        </w:rPr>
        <w:t>有效教学时间不够，周课时不够，（区县、其他地市</w:t>
      </w:r>
      <w:proofErr w:type="gramStart"/>
      <w:r w:rsidR="006F072C">
        <w:rPr>
          <w:rFonts w:ascii="仿宋" w:eastAsia="仿宋" w:hAnsi="仿宋" w:hint="eastAsia"/>
          <w:sz w:val="28"/>
          <w:szCs w:val="28"/>
        </w:rPr>
        <w:t>州学校</w:t>
      </w:r>
      <w:proofErr w:type="gramEnd"/>
      <w:r w:rsidR="00ED4D07">
        <w:rPr>
          <w:rFonts w:ascii="仿宋" w:eastAsia="仿宋" w:hAnsi="仿宋" w:hint="eastAsia"/>
          <w:sz w:val="28"/>
          <w:szCs w:val="28"/>
        </w:rPr>
        <w:t>不分就业班、对口升学班</w:t>
      </w:r>
      <w:r w:rsidR="006F072C">
        <w:rPr>
          <w:rFonts w:ascii="仿宋" w:eastAsia="仿宋" w:hAnsi="仿宋" w:hint="eastAsia"/>
          <w:sz w:val="28"/>
          <w:szCs w:val="28"/>
        </w:rPr>
        <w:t>周</w:t>
      </w:r>
      <w:r w:rsidR="00ED4D07">
        <w:rPr>
          <w:rFonts w:ascii="仿宋" w:eastAsia="仿宋" w:hAnsi="仿宋" w:hint="eastAsia"/>
          <w:sz w:val="28"/>
          <w:szCs w:val="28"/>
        </w:rPr>
        <w:t>课时</w:t>
      </w:r>
      <w:r w:rsidR="006F072C">
        <w:rPr>
          <w:rFonts w:ascii="仿宋" w:eastAsia="仿宋" w:hAnsi="仿宋" w:hint="eastAsia"/>
          <w:sz w:val="28"/>
          <w:szCs w:val="28"/>
        </w:rPr>
        <w:t>50多课时），学生在校时间不够（耽误时间多，早放假、迟上课大家轻松）；保障不力，人员保障不到位，一线教学老师不断流失，有些专业实训耗材购</w:t>
      </w:r>
      <w:r w:rsidR="00ED4D07">
        <w:rPr>
          <w:rFonts w:ascii="仿宋" w:eastAsia="仿宋" w:hAnsi="仿宋" w:hint="eastAsia"/>
          <w:sz w:val="28"/>
          <w:szCs w:val="28"/>
        </w:rPr>
        <w:t>买不及时，耗材质量不能满足实训要求，部分专业设备采购不及时</w:t>
      </w:r>
      <w:r w:rsidR="00787290">
        <w:rPr>
          <w:rFonts w:ascii="仿宋" w:eastAsia="仿宋" w:hAnsi="仿宋" w:hint="eastAsia"/>
          <w:sz w:val="28"/>
          <w:szCs w:val="28"/>
        </w:rPr>
        <w:t>；形式重于内容。</w:t>
      </w:r>
    </w:p>
    <w:p w:rsidR="00D1433B" w:rsidRPr="000C0991" w:rsidRDefault="00D1433B" w:rsidP="00D1433B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3．问题处理不力。遇到问题绕着走，要么采取推诿办法，要么把问题上交，要么采取冷处理置之不理；</w:t>
      </w:r>
    </w:p>
    <w:p w:rsidR="00D1433B" w:rsidRPr="000C0991" w:rsidRDefault="00D1433B" w:rsidP="00D1433B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4．工作完成不及时</w:t>
      </w:r>
      <w:r>
        <w:rPr>
          <w:rFonts w:ascii="仿宋" w:eastAsia="仿宋" w:hAnsi="仿宋" w:hint="eastAsia"/>
          <w:sz w:val="28"/>
          <w:szCs w:val="28"/>
        </w:rPr>
        <w:t>。</w:t>
      </w:r>
      <w:r w:rsidRPr="000C0991">
        <w:rPr>
          <w:rFonts w:ascii="仿宋" w:eastAsia="仿宋" w:hAnsi="仿宋" w:hint="eastAsia"/>
          <w:sz w:val="28"/>
          <w:szCs w:val="28"/>
        </w:rPr>
        <w:t>部分专业教研组对教</w:t>
      </w:r>
      <w:r>
        <w:rPr>
          <w:rFonts w:ascii="仿宋" w:eastAsia="仿宋" w:hAnsi="仿宋" w:hint="eastAsia"/>
          <w:sz w:val="28"/>
          <w:szCs w:val="28"/>
        </w:rPr>
        <w:t>务</w:t>
      </w:r>
      <w:r w:rsidRPr="000C0991">
        <w:rPr>
          <w:rFonts w:ascii="仿宋" w:eastAsia="仿宋" w:hAnsi="仿宋" w:hint="eastAsia"/>
          <w:sz w:val="28"/>
          <w:szCs w:val="28"/>
        </w:rPr>
        <w:t>科布置的工作完成及时，采取拖的战术。</w:t>
      </w:r>
    </w:p>
    <w:p w:rsidR="00040185" w:rsidRDefault="00040185" w:rsidP="00DB37E0">
      <w:pPr>
        <w:ind w:left="6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本年度教学工作主要内容：</w:t>
      </w:r>
    </w:p>
    <w:p w:rsidR="0073656C" w:rsidRPr="000C0991" w:rsidRDefault="00DB37E0" w:rsidP="00DB37E0">
      <w:pPr>
        <w:ind w:left="640"/>
        <w:rPr>
          <w:rFonts w:ascii="黑体" w:eastAsia="黑体" w:hAnsi="黑体"/>
          <w:sz w:val="28"/>
          <w:szCs w:val="28"/>
        </w:rPr>
      </w:pPr>
      <w:r w:rsidRPr="000C0991">
        <w:rPr>
          <w:rFonts w:ascii="黑体" w:eastAsia="黑体" w:hAnsi="黑体" w:hint="eastAsia"/>
          <w:sz w:val="28"/>
          <w:szCs w:val="28"/>
        </w:rPr>
        <w:t>一、</w:t>
      </w:r>
      <w:r w:rsidR="00635AF1">
        <w:rPr>
          <w:rFonts w:ascii="黑体" w:eastAsia="黑体" w:hAnsi="黑体" w:hint="eastAsia"/>
          <w:sz w:val="28"/>
          <w:szCs w:val="28"/>
        </w:rPr>
        <w:t>制度建设、执行</w:t>
      </w:r>
      <w:r w:rsidR="004944AC">
        <w:rPr>
          <w:rFonts w:ascii="黑体" w:eastAsia="黑体" w:hAnsi="黑体" w:hint="eastAsia"/>
          <w:sz w:val="28"/>
          <w:szCs w:val="28"/>
        </w:rPr>
        <w:t>及</w:t>
      </w:r>
      <w:r w:rsidR="00635AF1">
        <w:rPr>
          <w:rFonts w:ascii="黑体" w:eastAsia="黑体" w:hAnsi="黑体" w:hint="eastAsia"/>
          <w:sz w:val="28"/>
          <w:szCs w:val="28"/>
        </w:rPr>
        <w:t>教学常规工作</w:t>
      </w:r>
    </w:p>
    <w:p w:rsidR="00DB37E0" w:rsidRPr="000C0991" w:rsidRDefault="00DB37E0" w:rsidP="000A220A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1．坚持问题导向，针对教学管理过程中存在的问题完善管理制度。</w:t>
      </w:r>
      <w:r w:rsidR="00565329" w:rsidRPr="000C0991">
        <w:rPr>
          <w:rFonts w:ascii="仿宋" w:eastAsia="仿宋" w:hAnsi="仿宋" w:hint="eastAsia"/>
          <w:sz w:val="28"/>
          <w:szCs w:val="28"/>
        </w:rPr>
        <w:t>制定《乐山一职中教学质量管理规范》</w:t>
      </w:r>
      <w:r w:rsidR="00637C6C" w:rsidRPr="000C0991">
        <w:rPr>
          <w:rFonts w:ascii="仿宋" w:eastAsia="仿宋" w:hAnsi="仿宋" w:hint="eastAsia"/>
          <w:sz w:val="28"/>
          <w:szCs w:val="28"/>
        </w:rPr>
        <w:t>管理制度，</w:t>
      </w:r>
      <w:proofErr w:type="gramStart"/>
      <w:r w:rsidR="00CA7455" w:rsidRPr="000C0991">
        <w:rPr>
          <w:rFonts w:ascii="仿宋" w:eastAsia="仿宋" w:hAnsi="仿宋" w:hint="eastAsia"/>
          <w:sz w:val="28"/>
          <w:szCs w:val="28"/>
        </w:rPr>
        <w:t>让教学</w:t>
      </w:r>
      <w:proofErr w:type="gramEnd"/>
      <w:r w:rsidR="00CA7455" w:rsidRPr="000C0991">
        <w:rPr>
          <w:rFonts w:ascii="仿宋" w:eastAsia="仿宋" w:hAnsi="仿宋" w:hint="eastAsia"/>
          <w:sz w:val="28"/>
          <w:szCs w:val="28"/>
        </w:rPr>
        <w:t>管理有</w:t>
      </w:r>
      <w:r w:rsidR="00CA7455" w:rsidRPr="000C0991">
        <w:rPr>
          <w:rFonts w:ascii="仿宋" w:eastAsia="仿宋" w:hAnsi="仿宋" w:hint="eastAsia"/>
          <w:sz w:val="28"/>
          <w:szCs w:val="28"/>
        </w:rPr>
        <w:lastRenderedPageBreak/>
        <w:t>依据，教师的教和学生的学有评价，有规范，有标准。</w:t>
      </w:r>
    </w:p>
    <w:p w:rsidR="00565329" w:rsidRPr="000C0991" w:rsidRDefault="00CA7455" w:rsidP="000A220A">
      <w:pPr>
        <w:ind w:firstLineChars="250" w:firstLine="700"/>
        <w:rPr>
          <w:rFonts w:ascii="仿宋" w:eastAsia="仿宋" w:hAnsi="仿宋" w:cs="微软雅黑"/>
          <w:color w:val="000000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2．</w:t>
      </w:r>
      <w:r w:rsidR="005E629F" w:rsidRPr="000C0991">
        <w:rPr>
          <w:rFonts w:ascii="仿宋" w:eastAsia="仿宋" w:hAnsi="仿宋" w:hint="eastAsia"/>
          <w:sz w:val="28"/>
          <w:szCs w:val="28"/>
        </w:rPr>
        <w:t>强化制度的执行力度。对2017年制定</w:t>
      </w:r>
      <w:r w:rsidR="005E629F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《乐山一职中教研组考核办法》、《乐山一职中巡课</w:t>
      </w:r>
      <w:r w:rsidR="00510AFA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、听课</w:t>
      </w:r>
      <w:r w:rsidR="005E629F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制度》、《乐山一职中学分制实施方案》</w:t>
      </w:r>
      <w:r w:rsidR="00510AFA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、</w:t>
      </w:r>
      <w:r w:rsidR="00510AFA" w:rsidRPr="000C0991">
        <w:rPr>
          <w:rFonts w:ascii="仿宋" w:eastAsia="仿宋" w:hAnsi="仿宋" w:hint="eastAsia"/>
          <w:sz w:val="28"/>
          <w:szCs w:val="28"/>
        </w:rPr>
        <w:t>《教学规范》、《教学事故认定管理办法》</w:t>
      </w:r>
      <w:r w:rsidR="005E629F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等制度，强化执行力度，通过制度的执行为规范教学行为，提高教学质量提供保障。</w:t>
      </w:r>
    </w:p>
    <w:p w:rsidR="003F6A3E" w:rsidRDefault="00F30852" w:rsidP="003F6A3E">
      <w:pPr>
        <w:ind w:firstLine="570"/>
        <w:rPr>
          <w:rFonts w:ascii="仿宋" w:eastAsia="仿宋" w:hAnsi="仿宋" w:cs="微软雅黑"/>
          <w:color w:val="000000"/>
          <w:sz w:val="28"/>
          <w:szCs w:val="28"/>
        </w:rPr>
      </w:pPr>
      <w:r w:rsidRPr="000C0991">
        <w:rPr>
          <w:rFonts w:ascii="仿宋" w:eastAsia="仿宋" w:hAnsi="仿宋" w:cs="微软雅黑" w:hint="eastAsia"/>
          <w:color w:val="000000"/>
          <w:sz w:val="28"/>
          <w:szCs w:val="28"/>
        </w:rPr>
        <w:t>3．</w:t>
      </w:r>
      <w:r w:rsidR="00FC0F63">
        <w:rPr>
          <w:rFonts w:ascii="仿宋" w:eastAsia="仿宋" w:hAnsi="仿宋" w:cs="微软雅黑" w:hint="eastAsia"/>
          <w:color w:val="000000"/>
          <w:sz w:val="28"/>
          <w:szCs w:val="28"/>
        </w:rPr>
        <w:t>强调几种</w:t>
      </w:r>
      <w:r w:rsidR="00F55DF1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教学行为。</w:t>
      </w:r>
    </w:p>
    <w:p w:rsidR="00FC0F63" w:rsidRDefault="003F6A3E" w:rsidP="003F6A3E">
      <w:pPr>
        <w:ind w:firstLine="570"/>
        <w:rPr>
          <w:rFonts w:ascii="仿宋" w:eastAsia="仿宋" w:hAnsi="仿宋" w:cs="微软雅黑"/>
          <w:color w:val="000000"/>
          <w:sz w:val="28"/>
          <w:szCs w:val="28"/>
        </w:rPr>
      </w:pPr>
      <w:r>
        <w:rPr>
          <w:rFonts w:ascii="仿宋" w:eastAsia="仿宋" w:hAnsi="仿宋" w:cs="微软雅黑" w:hint="eastAsia"/>
          <w:color w:val="000000"/>
          <w:sz w:val="28"/>
          <w:szCs w:val="28"/>
        </w:rPr>
        <w:t>教学检查工作：</w:t>
      </w:r>
      <w:r w:rsidR="00F55DF1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专业部、教研组每月对任课教师教学情况进行检查，检查内容包括教学进度、作业布置</w:t>
      </w:r>
      <w:r w:rsidR="002149A9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（每周作业布置次数由专业部教研组定）</w:t>
      </w:r>
      <w:r w:rsidR="00F55DF1" w:rsidRPr="000C0991">
        <w:rPr>
          <w:rFonts w:ascii="仿宋" w:eastAsia="仿宋" w:hAnsi="仿宋" w:cs="微软雅黑" w:hint="eastAsia"/>
          <w:color w:val="000000"/>
          <w:sz w:val="28"/>
          <w:szCs w:val="28"/>
        </w:rPr>
        <w:t xml:space="preserve"> 、批改、记分册、备课本，教务科每月随机抽查；</w:t>
      </w:r>
      <w:r w:rsidR="00136033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任课教师应加强对学生学习效果的过程性评价，并记录在记分册上；</w:t>
      </w:r>
    </w:p>
    <w:p w:rsidR="003F6A3E" w:rsidRDefault="00FC0F63" w:rsidP="003F6A3E">
      <w:pPr>
        <w:ind w:firstLine="570"/>
        <w:rPr>
          <w:rFonts w:ascii="仿宋" w:eastAsia="仿宋" w:hAnsi="仿宋" w:cs="微软雅黑"/>
          <w:color w:val="000000"/>
          <w:sz w:val="28"/>
          <w:szCs w:val="28"/>
        </w:rPr>
      </w:pPr>
      <w:r>
        <w:rPr>
          <w:rFonts w:ascii="仿宋" w:eastAsia="仿宋" w:hAnsi="仿宋" w:cs="微软雅黑" w:hint="eastAsia"/>
          <w:color w:val="000000"/>
          <w:sz w:val="28"/>
          <w:szCs w:val="28"/>
        </w:rPr>
        <w:t>课堂规范：</w:t>
      </w:r>
      <w:r w:rsidR="00F55DF1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任课教师因事、因病（小病）</w:t>
      </w:r>
      <w:r w:rsidR="002149A9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先需按照学校要求具备相应手续，由相关部门审批（急事先电话告之后补手续），个人调好课，通知专业部教研组、教务科，不得私自调课，否则当旷课处理；</w:t>
      </w:r>
      <w:r w:rsidR="006300B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任课教师要认真</w:t>
      </w:r>
      <w:r w:rsidR="0055044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做好课前准备工作，</w:t>
      </w:r>
      <w:r w:rsidR="006300B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组织好每一堂课，</w:t>
      </w:r>
      <w:r w:rsidR="00040185">
        <w:rPr>
          <w:rFonts w:ascii="仿宋" w:eastAsia="仿宋" w:hAnsi="仿宋" w:cs="微软雅黑" w:hint="eastAsia"/>
          <w:color w:val="000000"/>
          <w:sz w:val="28"/>
          <w:szCs w:val="28"/>
        </w:rPr>
        <w:t>不做与课堂无关事情</w:t>
      </w:r>
      <w:r w:rsidR="006300B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；</w:t>
      </w:r>
      <w:r w:rsidR="0058561D">
        <w:rPr>
          <w:rFonts w:ascii="仿宋" w:eastAsia="仿宋" w:hAnsi="仿宋" w:cs="微软雅黑" w:hint="eastAsia"/>
          <w:color w:val="000000"/>
          <w:sz w:val="28"/>
          <w:szCs w:val="28"/>
        </w:rPr>
        <w:t>15年教龄以</w:t>
      </w:r>
      <w:r w:rsidR="00136033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下教师必须备详案</w:t>
      </w:r>
      <w:r w:rsidR="0055044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（电子备课、手写纸质备课）</w:t>
      </w:r>
      <w:r w:rsidR="00136033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；专业部要加强对本专业学生的管理，不得随意停学生的课安排学生做与课堂无关的事，非学校安排任何部门和个人不得占用学生正课用于其他安排；</w:t>
      </w:r>
      <w:r w:rsidRPr="000C0991">
        <w:rPr>
          <w:rFonts w:ascii="仿宋" w:eastAsia="仿宋" w:hAnsi="仿宋" w:cs="微软雅黑" w:hint="eastAsia"/>
          <w:color w:val="000000"/>
          <w:sz w:val="28"/>
          <w:szCs w:val="28"/>
        </w:rPr>
        <w:t>教师上课应带教材、备课本、课件，学生上课应带教材、笔记本；</w:t>
      </w:r>
    </w:p>
    <w:p w:rsidR="00F30852" w:rsidRDefault="003F6A3E" w:rsidP="003F6A3E">
      <w:pPr>
        <w:ind w:firstLine="570"/>
        <w:rPr>
          <w:rFonts w:ascii="仿宋" w:eastAsia="仿宋" w:hAnsi="仿宋" w:cs="微软雅黑"/>
          <w:color w:val="000000"/>
          <w:sz w:val="28"/>
          <w:szCs w:val="28"/>
        </w:rPr>
      </w:pPr>
      <w:r>
        <w:rPr>
          <w:rFonts w:ascii="仿宋" w:eastAsia="仿宋" w:hAnsi="仿宋" w:cs="微软雅黑" w:hint="eastAsia"/>
          <w:color w:val="000000"/>
          <w:sz w:val="28"/>
          <w:szCs w:val="28"/>
        </w:rPr>
        <w:t>实训室管理规范：实</w:t>
      </w:r>
      <w:proofErr w:type="gramStart"/>
      <w:r>
        <w:rPr>
          <w:rFonts w:ascii="仿宋" w:eastAsia="仿宋" w:hAnsi="仿宋" w:cs="微软雅黑" w:hint="eastAsia"/>
          <w:color w:val="000000"/>
          <w:sz w:val="28"/>
          <w:szCs w:val="28"/>
        </w:rPr>
        <w:t>训指导</w:t>
      </w:r>
      <w:proofErr w:type="gramEnd"/>
      <w:r>
        <w:rPr>
          <w:rFonts w:ascii="仿宋" w:eastAsia="仿宋" w:hAnsi="仿宋" w:cs="微软雅黑" w:hint="eastAsia"/>
          <w:color w:val="000000"/>
          <w:sz w:val="28"/>
          <w:szCs w:val="28"/>
        </w:rPr>
        <w:t>老师应提前做好设备、实训耗材等各方面的准备工作，要协助任课教师管理学生；</w:t>
      </w:r>
      <w:r w:rsidR="008629E8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专业部教研组</w:t>
      </w:r>
      <w:r w:rsidR="0065370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要对实训</w:t>
      </w:r>
      <w:proofErr w:type="gramStart"/>
      <w:r w:rsidR="0065370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室严格</w:t>
      </w:r>
      <w:proofErr w:type="gramEnd"/>
      <w:r w:rsidR="0065370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“8S”管理规范进行管理</w:t>
      </w:r>
      <w:r w:rsidR="00F44977">
        <w:rPr>
          <w:rFonts w:ascii="仿宋" w:eastAsia="仿宋" w:hAnsi="仿宋" w:cs="微软雅黑" w:hint="eastAsia"/>
          <w:color w:val="000000"/>
          <w:sz w:val="28"/>
          <w:szCs w:val="28"/>
        </w:rPr>
        <w:t>，</w:t>
      </w:r>
      <w:r w:rsidR="008629E8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要</w:t>
      </w:r>
      <w:r w:rsidR="0065370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加强</w:t>
      </w:r>
      <w:r w:rsidR="008629E8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实训耗材</w:t>
      </w:r>
      <w:r w:rsidR="0065370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购买、入库、出库、</w:t>
      </w:r>
      <w:r w:rsidR="00653705" w:rsidRPr="000C0991">
        <w:rPr>
          <w:rFonts w:ascii="仿宋" w:eastAsia="仿宋" w:hAnsi="仿宋" w:cs="微软雅黑" w:hint="eastAsia"/>
          <w:color w:val="000000"/>
          <w:sz w:val="28"/>
          <w:szCs w:val="28"/>
        </w:rPr>
        <w:lastRenderedPageBreak/>
        <w:t>使用、报损进行管理</w:t>
      </w:r>
      <w:r w:rsidR="004944AC">
        <w:rPr>
          <w:rFonts w:ascii="仿宋" w:eastAsia="仿宋" w:hAnsi="仿宋" w:cs="微软雅黑" w:hint="eastAsia"/>
          <w:color w:val="000000"/>
          <w:sz w:val="28"/>
          <w:szCs w:val="28"/>
        </w:rPr>
        <w:t>；</w:t>
      </w:r>
      <w:r w:rsidR="00653705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。</w:t>
      </w:r>
    </w:p>
    <w:p w:rsidR="00FC0F63" w:rsidRPr="000C0991" w:rsidRDefault="00FC0F63" w:rsidP="003F6A3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微软雅黑" w:hint="eastAsia"/>
          <w:color w:val="000000"/>
          <w:sz w:val="28"/>
          <w:szCs w:val="28"/>
        </w:rPr>
        <w:t>教学安全工作：任课教师按时</w:t>
      </w:r>
      <w:r w:rsidR="001A71EC">
        <w:rPr>
          <w:rFonts w:ascii="仿宋" w:eastAsia="仿宋" w:hAnsi="仿宋" w:cs="微软雅黑" w:hint="eastAsia"/>
          <w:color w:val="000000"/>
          <w:sz w:val="28"/>
          <w:szCs w:val="28"/>
        </w:rPr>
        <w:t>到岗到位，不得缺课；严格执行课堂点名制，关注每个学生，严格课堂管理，</w:t>
      </w:r>
      <w:proofErr w:type="gramStart"/>
      <w:r w:rsidR="001A71EC">
        <w:rPr>
          <w:rFonts w:ascii="仿宋" w:eastAsia="仿宋" w:hAnsi="仿宋" w:cs="微软雅黑" w:hint="eastAsia"/>
          <w:color w:val="000000"/>
          <w:sz w:val="28"/>
          <w:szCs w:val="28"/>
        </w:rPr>
        <w:t>把控好每节</w:t>
      </w:r>
      <w:proofErr w:type="gramEnd"/>
      <w:r w:rsidR="001A71EC">
        <w:rPr>
          <w:rFonts w:ascii="仿宋" w:eastAsia="仿宋" w:hAnsi="仿宋" w:cs="微软雅黑" w:hint="eastAsia"/>
          <w:color w:val="000000"/>
          <w:sz w:val="28"/>
          <w:szCs w:val="28"/>
        </w:rPr>
        <w:t>课，有序开展教学活动各个环节；实训</w:t>
      </w:r>
      <w:proofErr w:type="gramStart"/>
      <w:r w:rsidR="001A71EC">
        <w:rPr>
          <w:rFonts w:ascii="仿宋" w:eastAsia="仿宋" w:hAnsi="仿宋" w:cs="微软雅黑" w:hint="eastAsia"/>
          <w:color w:val="000000"/>
          <w:sz w:val="28"/>
          <w:szCs w:val="28"/>
        </w:rPr>
        <w:t>课</w:t>
      </w:r>
      <w:r w:rsidR="00B90995">
        <w:rPr>
          <w:rFonts w:ascii="仿宋" w:eastAsia="仿宋" w:hAnsi="仿宋" w:cs="微软雅黑" w:hint="eastAsia"/>
          <w:color w:val="000000"/>
          <w:sz w:val="28"/>
          <w:szCs w:val="28"/>
        </w:rPr>
        <w:t>严格</w:t>
      </w:r>
      <w:proofErr w:type="gramEnd"/>
      <w:r w:rsidR="00B90995">
        <w:rPr>
          <w:rFonts w:ascii="仿宋" w:eastAsia="仿宋" w:hAnsi="仿宋" w:cs="微软雅黑" w:hint="eastAsia"/>
          <w:color w:val="000000"/>
          <w:sz w:val="28"/>
          <w:szCs w:val="28"/>
        </w:rPr>
        <w:t>按各种操作规程进行操作</w:t>
      </w:r>
      <w:r w:rsidR="004944AC">
        <w:rPr>
          <w:rFonts w:ascii="仿宋" w:eastAsia="仿宋" w:hAnsi="仿宋" w:cs="微软雅黑" w:hint="eastAsia"/>
          <w:color w:val="000000"/>
          <w:sz w:val="28"/>
          <w:szCs w:val="28"/>
        </w:rPr>
        <w:t>，</w:t>
      </w:r>
      <w:r w:rsidR="004944AC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要</w:t>
      </w:r>
      <w:r w:rsidR="004944AC">
        <w:rPr>
          <w:rFonts w:ascii="仿宋" w:eastAsia="仿宋" w:hAnsi="仿宋" w:cs="微软雅黑" w:hint="eastAsia"/>
          <w:color w:val="000000"/>
          <w:sz w:val="28"/>
          <w:szCs w:val="28"/>
        </w:rPr>
        <w:t>发挥“小先生”作用，</w:t>
      </w:r>
      <w:r w:rsidR="004944AC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加强实训课堂的安全管理</w:t>
      </w:r>
      <w:r w:rsidR="004944AC">
        <w:rPr>
          <w:rFonts w:ascii="仿宋" w:eastAsia="仿宋" w:hAnsi="仿宋" w:cs="微软雅黑" w:hint="eastAsia"/>
          <w:color w:val="000000"/>
          <w:sz w:val="28"/>
          <w:szCs w:val="28"/>
        </w:rPr>
        <w:t>；要</w:t>
      </w:r>
      <w:r w:rsidR="004944AC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定期不定期对</w:t>
      </w:r>
      <w:r w:rsidR="004944AC">
        <w:rPr>
          <w:rFonts w:ascii="仿宋" w:eastAsia="仿宋" w:hAnsi="仿宋" w:cs="微软雅黑" w:hint="eastAsia"/>
          <w:color w:val="000000"/>
          <w:sz w:val="28"/>
          <w:szCs w:val="28"/>
        </w:rPr>
        <w:t>教学场所</w:t>
      </w:r>
      <w:r w:rsidR="004944AC" w:rsidRPr="000C0991">
        <w:rPr>
          <w:rFonts w:ascii="仿宋" w:eastAsia="仿宋" w:hAnsi="仿宋" w:cs="微软雅黑" w:hint="eastAsia"/>
          <w:color w:val="000000"/>
          <w:sz w:val="28"/>
          <w:szCs w:val="28"/>
        </w:rPr>
        <w:t>进行安全检查，排除各种安全隐患，并做好安全检查记录</w:t>
      </w:r>
      <w:r w:rsidR="00F44977">
        <w:rPr>
          <w:rFonts w:ascii="仿宋" w:eastAsia="仿宋" w:hAnsi="仿宋" w:cs="微软雅黑" w:hint="eastAsia"/>
          <w:color w:val="000000"/>
          <w:sz w:val="28"/>
          <w:szCs w:val="28"/>
        </w:rPr>
        <w:t>；实训安全管理制度和</w:t>
      </w:r>
      <w:r w:rsidR="000F0FC8">
        <w:rPr>
          <w:rFonts w:ascii="仿宋" w:eastAsia="仿宋" w:hAnsi="仿宋" w:cs="微软雅黑" w:hint="eastAsia"/>
          <w:color w:val="000000"/>
          <w:sz w:val="28"/>
          <w:szCs w:val="28"/>
        </w:rPr>
        <w:t>设备安全操作规程上实训室的墙。</w:t>
      </w:r>
    </w:p>
    <w:p w:rsidR="0073656C" w:rsidRPr="000C0991" w:rsidRDefault="0073656C" w:rsidP="00A451D5">
      <w:pPr>
        <w:ind w:firstLine="645"/>
        <w:rPr>
          <w:rFonts w:ascii="黑体" w:eastAsia="黑体" w:hAnsi="黑体"/>
          <w:sz w:val="28"/>
          <w:szCs w:val="28"/>
        </w:rPr>
      </w:pPr>
      <w:r w:rsidRPr="000C0991">
        <w:rPr>
          <w:rFonts w:ascii="黑体" w:eastAsia="黑体" w:hAnsi="黑体" w:hint="eastAsia"/>
          <w:sz w:val="28"/>
          <w:szCs w:val="28"/>
        </w:rPr>
        <w:t>二、</w:t>
      </w:r>
      <w:r w:rsidR="00A451D5" w:rsidRPr="000C0991">
        <w:rPr>
          <w:rFonts w:ascii="黑体" w:eastAsia="黑体" w:hAnsi="黑体" w:hint="eastAsia"/>
          <w:sz w:val="28"/>
          <w:szCs w:val="28"/>
        </w:rPr>
        <w:t>师资队伍建设</w:t>
      </w:r>
      <w:r w:rsidR="00635AF1">
        <w:rPr>
          <w:rFonts w:ascii="黑体" w:eastAsia="黑体" w:hAnsi="黑体" w:hint="eastAsia"/>
          <w:sz w:val="28"/>
          <w:szCs w:val="28"/>
        </w:rPr>
        <w:t>工作</w:t>
      </w:r>
    </w:p>
    <w:p w:rsidR="00B10734" w:rsidRPr="000C0991" w:rsidRDefault="00B10734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1．组织各种</w:t>
      </w:r>
      <w:r w:rsidR="00FB1078" w:rsidRPr="000C0991">
        <w:rPr>
          <w:rFonts w:ascii="仿宋" w:eastAsia="仿宋" w:hAnsi="仿宋" w:hint="eastAsia"/>
          <w:sz w:val="28"/>
          <w:szCs w:val="28"/>
        </w:rPr>
        <w:t>学习和</w:t>
      </w:r>
      <w:r w:rsidRPr="000C0991">
        <w:rPr>
          <w:rFonts w:ascii="仿宋" w:eastAsia="仿宋" w:hAnsi="仿宋" w:hint="eastAsia"/>
          <w:sz w:val="28"/>
          <w:szCs w:val="28"/>
        </w:rPr>
        <w:t>培</w:t>
      </w:r>
      <w:r w:rsidR="00510AFA" w:rsidRPr="000C0991">
        <w:rPr>
          <w:rFonts w:ascii="仿宋" w:eastAsia="仿宋" w:hAnsi="仿宋" w:hint="eastAsia"/>
          <w:sz w:val="28"/>
          <w:szCs w:val="28"/>
        </w:rPr>
        <w:t>训</w:t>
      </w:r>
      <w:r w:rsidR="00FB1078" w:rsidRPr="000C0991">
        <w:rPr>
          <w:rFonts w:ascii="仿宋" w:eastAsia="仿宋" w:hAnsi="仿宋" w:hint="eastAsia"/>
          <w:sz w:val="28"/>
          <w:szCs w:val="28"/>
        </w:rPr>
        <w:t>活动。开展学习活动学习先进教学理念，学习新技术、学习师德规范；</w:t>
      </w:r>
      <w:r w:rsidR="00510AFA" w:rsidRPr="000C0991">
        <w:rPr>
          <w:rFonts w:ascii="仿宋" w:eastAsia="仿宋" w:hAnsi="仿宋" w:hint="eastAsia"/>
          <w:sz w:val="28"/>
          <w:szCs w:val="28"/>
        </w:rPr>
        <w:t>组织教师参加校级、企业、市级、省级、国家级各种专业培训和专题培训，利用5年的时间组织一线教师参加一轮培训</w:t>
      </w:r>
      <w:r w:rsidRPr="000C0991">
        <w:rPr>
          <w:rFonts w:ascii="仿宋" w:eastAsia="仿宋" w:hAnsi="仿宋" w:hint="eastAsia"/>
          <w:sz w:val="28"/>
          <w:szCs w:val="28"/>
        </w:rPr>
        <w:t>；</w:t>
      </w:r>
      <w:r w:rsidR="0082163D" w:rsidRPr="000C0991">
        <w:rPr>
          <w:rFonts w:ascii="仿宋" w:eastAsia="仿宋" w:hAnsi="仿宋" w:hint="eastAsia"/>
          <w:sz w:val="28"/>
          <w:szCs w:val="28"/>
        </w:rPr>
        <w:t>各专业加大对新购设备使用培训工作，要把新设备充分运用到专业教学中；</w:t>
      </w:r>
    </w:p>
    <w:p w:rsidR="00E7284D" w:rsidRPr="000C0991" w:rsidRDefault="00E7284D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C0991">
        <w:rPr>
          <w:rFonts w:ascii="仿宋" w:eastAsia="仿宋" w:hAnsi="仿宋" w:hint="eastAsia"/>
          <w:sz w:val="28"/>
          <w:szCs w:val="28"/>
        </w:rPr>
        <w:t>2．组织各种</w:t>
      </w:r>
      <w:r w:rsidR="0058561D">
        <w:rPr>
          <w:rFonts w:ascii="仿宋" w:eastAsia="仿宋" w:hAnsi="仿宋" w:hint="eastAsia"/>
          <w:sz w:val="28"/>
          <w:szCs w:val="28"/>
        </w:rPr>
        <w:t>教学竞赛</w:t>
      </w:r>
      <w:r w:rsidRPr="000C0991">
        <w:rPr>
          <w:rFonts w:ascii="仿宋" w:eastAsia="仿宋" w:hAnsi="仿宋" w:hint="eastAsia"/>
          <w:sz w:val="28"/>
          <w:szCs w:val="28"/>
        </w:rPr>
        <w:t>活动。</w:t>
      </w:r>
      <w:r w:rsidR="000E729A" w:rsidRPr="000C0991">
        <w:rPr>
          <w:rFonts w:ascii="仿宋" w:eastAsia="仿宋" w:hAnsi="仿宋" w:hint="eastAsia"/>
          <w:sz w:val="28"/>
          <w:szCs w:val="28"/>
        </w:rPr>
        <w:t>组织专业课教师参加校级技能大赛，文化课教师参加教学基本功大赛；组织优秀教师参加市级、省级、国家级各种教学技能大赛；</w:t>
      </w:r>
      <w:r w:rsidR="00211F6F" w:rsidRPr="000C0991">
        <w:rPr>
          <w:rFonts w:ascii="仿宋" w:eastAsia="仿宋" w:hAnsi="仿宋" w:hint="eastAsia"/>
          <w:sz w:val="28"/>
          <w:szCs w:val="28"/>
        </w:rPr>
        <w:t>加强对参赛教师指导团队的建设活动；加强对各类大赛优秀指导教师的表彰鼓励，探索各级骨干教师评选办法</w:t>
      </w:r>
      <w:r w:rsidR="004E6CF2" w:rsidRPr="000C0991">
        <w:rPr>
          <w:rFonts w:ascii="仿宋" w:eastAsia="仿宋" w:hAnsi="仿宋" w:hint="eastAsia"/>
          <w:sz w:val="28"/>
          <w:szCs w:val="28"/>
        </w:rPr>
        <w:t>；落实好老带新的帮扶活动。</w:t>
      </w:r>
    </w:p>
    <w:p w:rsidR="00A451D5" w:rsidRPr="000C0991" w:rsidRDefault="00A451D5" w:rsidP="00A451D5">
      <w:pPr>
        <w:ind w:firstLine="645"/>
        <w:rPr>
          <w:rFonts w:ascii="黑体" w:eastAsia="黑体" w:hAnsi="黑体"/>
          <w:sz w:val="28"/>
          <w:szCs w:val="28"/>
        </w:rPr>
      </w:pPr>
      <w:r w:rsidRPr="000C0991">
        <w:rPr>
          <w:rFonts w:ascii="黑体" w:eastAsia="黑体" w:hAnsi="黑体" w:hint="eastAsia"/>
          <w:sz w:val="28"/>
          <w:szCs w:val="28"/>
        </w:rPr>
        <w:t>三、</w:t>
      </w:r>
      <w:r w:rsidR="00A95AC0" w:rsidRPr="000C0991">
        <w:rPr>
          <w:rFonts w:ascii="黑体" w:eastAsia="黑体" w:hAnsi="黑体" w:hint="eastAsia"/>
          <w:sz w:val="28"/>
          <w:szCs w:val="28"/>
        </w:rPr>
        <w:t>教学质量</w:t>
      </w:r>
      <w:r w:rsidR="00635AF1">
        <w:rPr>
          <w:rFonts w:ascii="黑体" w:eastAsia="黑体" w:hAnsi="黑体" w:hint="eastAsia"/>
          <w:sz w:val="28"/>
          <w:szCs w:val="28"/>
        </w:rPr>
        <w:t>工作</w:t>
      </w:r>
    </w:p>
    <w:p w:rsidR="00E3572E" w:rsidRPr="0003798B" w:rsidRDefault="00F64119" w:rsidP="00A451D5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E3572E">
        <w:rPr>
          <w:rFonts w:ascii="仿宋" w:eastAsia="仿宋" w:hAnsi="仿宋" w:hint="eastAsia"/>
          <w:sz w:val="28"/>
          <w:szCs w:val="28"/>
        </w:rPr>
        <w:t>．多方采取措施向课堂要质量。</w:t>
      </w:r>
      <w:proofErr w:type="gramStart"/>
      <w:r w:rsidR="00E3572E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E3572E">
        <w:rPr>
          <w:rFonts w:ascii="仿宋" w:eastAsia="仿宋" w:hAnsi="仿宋" w:hint="eastAsia"/>
          <w:sz w:val="28"/>
          <w:szCs w:val="28"/>
        </w:rPr>
        <w:t>确保课堂教学时间，学校应合理安排各种活动，尽少占教学时间，确保教学时间；各部门、各专业、各班不得</w:t>
      </w:r>
      <w:proofErr w:type="gramStart"/>
      <w:r w:rsidR="00E3572E">
        <w:rPr>
          <w:rFonts w:ascii="仿宋" w:eastAsia="仿宋" w:hAnsi="仿宋" w:hint="eastAsia"/>
          <w:sz w:val="28"/>
          <w:szCs w:val="28"/>
        </w:rPr>
        <w:t>私自占</w:t>
      </w:r>
      <w:proofErr w:type="gramEnd"/>
      <w:r w:rsidR="00E3572E">
        <w:rPr>
          <w:rFonts w:ascii="仿宋" w:eastAsia="仿宋" w:hAnsi="仿宋" w:hint="eastAsia"/>
          <w:sz w:val="28"/>
          <w:szCs w:val="28"/>
        </w:rPr>
        <w:t>学生的上课时间用于其他活动，教师按要求不得</w:t>
      </w:r>
      <w:r w:rsidR="00E3572E">
        <w:rPr>
          <w:rFonts w:ascii="仿宋" w:eastAsia="仿宋" w:hAnsi="仿宋" w:hint="eastAsia"/>
          <w:sz w:val="28"/>
          <w:szCs w:val="28"/>
        </w:rPr>
        <w:lastRenderedPageBreak/>
        <w:t>无故耽误学生上课时间；</w:t>
      </w:r>
      <w:r w:rsidR="007634F6">
        <w:rPr>
          <w:rFonts w:ascii="仿宋" w:eastAsia="仿宋" w:hAnsi="仿宋" w:hint="eastAsia"/>
          <w:sz w:val="28"/>
          <w:szCs w:val="28"/>
        </w:rPr>
        <w:t>二要关注课堂</w:t>
      </w:r>
      <w:r w:rsidR="00040185">
        <w:rPr>
          <w:rFonts w:ascii="仿宋" w:eastAsia="仿宋" w:hAnsi="仿宋" w:hint="eastAsia"/>
          <w:sz w:val="28"/>
          <w:szCs w:val="28"/>
        </w:rPr>
        <w:t>。</w:t>
      </w:r>
      <w:r w:rsidR="00E3572E">
        <w:rPr>
          <w:rFonts w:ascii="仿宋" w:eastAsia="仿宋" w:hAnsi="仿宋" w:hint="eastAsia"/>
          <w:sz w:val="28"/>
          <w:szCs w:val="28"/>
        </w:rPr>
        <w:t>学校各级部门</w:t>
      </w:r>
      <w:r w:rsidR="007634F6">
        <w:rPr>
          <w:rFonts w:ascii="仿宋" w:eastAsia="仿宋" w:hAnsi="仿宋" w:hint="eastAsia"/>
          <w:sz w:val="28"/>
          <w:szCs w:val="28"/>
        </w:rPr>
        <w:t>每月</w:t>
      </w:r>
      <w:r w:rsidR="00E3572E">
        <w:rPr>
          <w:rFonts w:ascii="仿宋" w:eastAsia="仿宋" w:hAnsi="仿宋" w:hint="eastAsia"/>
          <w:sz w:val="28"/>
          <w:szCs w:val="28"/>
        </w:rPr>
        <w:t>要</w:t>
      </w:r>
      <w:r w:rsidR="007634F6">
        <w:rPr>
          <w:rFonts w:ascii="仿宋" w:eastAsia="仿宋" w:hAnsi="仿宋" w:hint="eastAsia"/>
          <w:sz w:val="28"/>
          <w:szCs w:val="28"/>
        </w:rPr>
        <w:t>按要求巡课、听课</w:t>
      </w:r>
      <w:r w:rsidR="00040185">
        <w:rPr>
          <w:rFonts w:ascii="仿宋" w:eastAsia="仿宋" w:hAnsi="仿宋" w:hint="eastAsia"/>
          <w:sz w:val="28"/>
          <w:szCs w:val="28"/>
        </w:rPr>
        <w:t>，</w:t>
      </w:r>
      <w:r w:rsidR="00E3572E">
        <w:rPr>
          <w:rFonts w:ascii="仿宋" w:eastAsia="仿宋" w:hAnsi="仿宋" w:hint="eastAsia"/>
          <w:sz w:val="28"/>
          <w:szCs w:val="28"/>
        </w:rPr>
        <w:t>对问题课堂要及时指出</w:t>
      </w:r>
      <w:r w:rsidR="007634F6">
        <w:rPr>
          <w:rFonts w:ascii="仿宋" w:eastAsia="仿宋" w:hAnsi="仿宋" w:hint="eastAsia"/>
          <w:sz w:val="28"/>
          <w:szCs w:val="28"/>
        </w:rPr>
        <w:t>；</w:t>
      </w:r>
      <w:r w:rsidR="00E3572E">
        <w:rPr>
          <w:rFonts w:ascii="仿宋" w:eastAsia="仿宋" w:hAnsi="仿宋" w:hint="eastAsia"/>
          <w:sz w:val="28"/>
          <w:szCs w:val="28"/>
        </w:rPr>
        <w:t>三</w:t>
      </w:r>
      <w:r w:rsidR="007634F6">
        <w:rPr>
          <w:rFonts w:ascii="仿宋" w:eastAsia="仿宋" w:hAnsi="仿宋" w:hint="eastAsia"/>
          <w:sz w:val="28"/>
          <w:szCs w:val="28"/>
        </w:rPr>
        <w:t>要研究课堂。专业部教研组要对教学内容、教学方法进行研究，提高课堂的抬</w:t>
      </w:r>
      <w:r>
        <w:rPr>
          <w:rFonts w:ascii="仿宋" w:eastAsia="仿宋" w:hAnsi="仿宋" w:hint="eastAsia"/>
          <w:sz w:val="28"/>
          <w:szCs w:val="28"/>
        </w:rPr>
        <w:t>头</w:t>
      </w:r>
      <w:r w:rsidR="007634F6">
        <w:rPr>
          <w:rFonts w:ascii="仿宋" w:eastAsia="仿宋" w:hAnsi="仿宋" w:hint="eastAsia"/>
          <w:sz w:val="28"/>
          <w:szCs w:val="28"/>
        </w:rPr>
        <w:t>率；四要强化班风、学风建设</w:t>
      </w:r>
      <w:r w:rsidR="0004018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将班级的学风建设纳入班主任管理工作中，同时加强对学生手机的管理。</w:t>
      </w:r>
    </w:p>
    <w:p w:rsidR="004E6CF2" w:rsidRDefault="00C16867" w:rsidP="00A451D5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4E6CF2" w:rsidRPr="0003798B">
        <w:rPr>
          <w:rFonts w:ascii="仿宋" w:eastAsia="仿宋" w:hAnsi="仿宋" w:hint="eastAsia"/>
          <w:sz w:val="28"/>
          <w:szCs w:val="28"/>
        </w:rPr>
        <w:t>．抓好“赛</w:t>
      </w:r>
      <w:r w:rsidR="00994422" w:rsidRPr="0003798B">
        <w:rPr>
          <w:rFonts w:ascii="仿宋" w:eastAsia="仿宋" w:hAnsi="仿宋" w:hint="eastAsia"/>
          <w:sz w:val="28"/>
          <w:szCs w:val="28"/>
        </w:rPr>
        <w:t>、考”工作</w:t>
      </w:r>
      <w:r w:rsidR="00F64119">
        <w:rPr>
          <w:rFonts w:ascii="仿宋" w:eastAsia="仿宋" w:hAnsi="仿宋" w:hint="eastAsia"/>
          <w:sz w:val="28"/>
          <w:szCs w:val="28"/>
        </w:rPr>
        <w:t>，向大赛、各类考试要质量</w:t>
      </w:r>
      <w:r w:rsidR="00994422" w:rsidRPr="0003798B">
        <w:rPr>
          <w:rFonts w:ascii="仿宋" w:eastAsia="仿宋" w:hAnsi="仿宋" w:hint="eastAsia"/>
          <w:sz w:val="28"/>
          <w:szCs w:val="28"/>
        </w:rPr>
        <w:t>。各专业教研组在每</w:t>
      </w:r>
      <w:proofErr w:type="gramStart"/>
      <w:r w:rsidR="00994422" w:rsidRPr="0003798B">
        <w:rPr>
          <w:rFonts w:ascii="仿宋" w:eastAsia="仿宋" w:hAnsi="仿宋" w:hint="eastAsia"/>
          <w:sz w:val="28"/>
          <w:szCs w:val="28"/>
        </w:rPr>
        <w:t>期期未</w:t>
      </w:r>
      <w:proofErr w:type="gramEnd"/>
      <w:r w:rsidR="00994422" w:rsidRPr="0003798B">
        <w:rPr>
          <w:rFonts w:ascii="仿宋" w:eastAsia="仿宋" w:hAnsi="仿宋" w:hint="eastAsia"/>
          <w:sz w:val="28"/>
          <w:szCs w:val="28"/>
        </w:rPr>
        <w:t>组织所有学生参加专业技能和素质技能竞赛，选拔和储备市级技能大赛选手；各专业教研组积极组织学生参与市级、省级、国级</w:t>
      </w:r>
      <w:r w:rsidR="00876E73" w:rsidRPr="0003798B">
        <w:rPr>
          <w:rFonts w:ascii="仿宋" w:eastAsia="仿宋" w:hAnsi="仿宋" w:hint="eastAsia"/>
          <w:sz w:val="28"/>
          <w:szCs w:val="28"/>
        </w:rPr>
        <w:t>技能大赛，并</w:t>
      </w:r>
      <w:r w:rsidR="00994422" w:rsidRPr="0003798B">
        <w:rPr>
          <w:rFonts w:ascii="仿宋" w:eastAsia="仿宋" w:hAnsi="仿宋" w:hint="eastAsia"/>
          <w:sz w:val="28"/>
          <w:szCs w:val="28"/>
        </w:rPr>
        <w:t>不断探索完善</w:t>
      </w:r>
      <w:r w:rsidR="00876E73" w:rsidRPr="0003798B">
        <w:rPr>
          <w:rFonts w:ascii="仿宋" w:eastAsia="仿宋" w:hAnsi="仿宋" w:hint="eastAsia"/>
          <w:sz w:val="28"/>
          <w:szCs w:val="28"/>
        </w:rPr>
        <w:t>选手选拔、训练、参赛的各种策略；各专业教研组加强教学过程管理和效果管理，提高学生技能鉴定的一次性过关率，无技能鉴定的专业要与技能鉴定站加强联系拓展专业技能考试办法；各专业教研组要重视市教科所组织各类考试，提高合格率；</w:t>
      </w:r>
      <w:r w:rsidR="00E52515" w:rsidRPr="0003798B">
        <w:rPr>
          <w:rFonts w:ascii="仿宋" w:eastAsia="仿宋" w:hAnsi="仿宋" w:hint="eastAsia"/>
          <w:sz w:val="28"/>
          <w:szCs w:val="28"/>
        </w:rPr>
        <w:t>进一步完善学校抽考，</w:t>
      </w:r>
      <w:r w:rsidR="00E2299E">
        <w:rPr>
          <w:rFonts w:ascii="仿宋" w:eastAsia="仿宋" w:hAnsi="仿宋" w:hint="eastAsia"/>
          <w:sz w:val="28"/>
          <w:szCs w:val="28"/>
        </w:rPr>
        <w:t>文化课教研组上学期完成题库建设，</w:t>
      </w:r>
      <w:r w:rsidR="00876E73" w:rsidRPr="0003798B">
        <w:rPr>
          <w:rFonts w:ascii="仿宋" w:eastAsia="仿宋" w:hAnsi="仿宋" w:hint="eastAsia"/>
          <w:sz w:val="28"/>
          <w:szCs w:val="28"/>
        </w:rPr>
        <w:t>各专业教研组</w:t>
      </w:r>
      <w:r w:rsidR="00E2299E">
        <w:rPr>
          <w:rFonts w:ascii="仿宋" w:eastAsia="仿宋" w:hAnsi="仿宋" w:hint="eastAsia"/>
          <w:sz w:val="28"/>
          <w:szCs w:val="28"/>
        </w:rPr>
        <w:t>每期完成2门专业课程</w:t>
      </w:r>
      <w:r w:rsidR="00E52515" w:rsidRPr="0003798B">
        <w:rPr>
          <w:rFonts w:ascii="仿宋" w:eastAsia="仿宋" w:hAnsi="仿宋" w:hint="eastAsia"/>
          <w:sz w:val="28"/>
          <w:szCs w:val="28"/>
        </w:rPr>
        <w:t>的理</w:t>
      </w:r>
      <w:r w:rsidR="00643B37" w:rsidRPr="0003798B">
        <w:rPr>
          <w:rFonts w:ascii="仿宋" w:eastAsia="仿宋" w:hAnsi="仿宋" w:hint="eastAsia"/>
          <w:sz w:val="28"/>
          <w:szCs w:val="28"/>
        </w:rPr>
        <w:t>论和技能题库</w:t>
      </w:r>
      <w:r w:rsidR="00E2299E">
        <w:rPr>
          <w:rFonts w:ascii="仿宋" w:eastAsia="仿宋" w:hAnsi="仿宋" w:hint="eastAsia"/>
          <w:sz w:val="28"/>
          <w:szCs w:val="28"/>
        </w:rPr>
        <w:t>建设；</w:t>
      </w:r>
      <w:r w:rsidR="00643B37" w:rsidRPr="0003798B">
        <w:rPr>
          <w:rFonts w:ascii="仿宋" w:eastAsia="仿宋" w:hAnsi="仿宋" w:hint="eastAsia"/>
          <w:sz w:val="28"/>
          <w:szCs w:val="28"/>
        </w:rPr>
        <w:t>各专业教研组要认真组织对待各种形式的考试工作。</w:t>
      </w:r>
    </w:p>
    <w:p w:rsidR="00CA15BB" w:rsidRDefault="00CA15BB" w:rsidP="00A451D5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3．各专业组织开展好第二课堂。各专业合理安排第二课堂，让学生晚自习有事可做；利用第二课堂弥补教学时间的不足，强化学生技能训练</w:t>
      </w:r>
      <w:r w:rsidR="00105990">
        <w:rPr>
          <w:rFonts w:ascii="仿宋" w:eastAsia="仿宋" w:hAnsi="仿宋" w:hint="eastAsia"/>
          <w:sz w:val="28"/>
          <w:szCs w:val="28"/>
        </w:rPr>
        <w:t>，利用第二课堂培养小先生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A15BB" w:rsidRPr="00CA15BB" w:rsidRDefault="00CA15BB" w:rsidP="00A451D5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4．开展好运动会。体育组组织好春季和冬季运动会</w:t>
      </w:r>
      <w:r w:rsidR="00105990">
        <w:rPr>
          <w:rFonts w:ascii="仿宋" w:eastAsia="仿宋" w:hAnsi="仿宋" w:hint="eastAsia"/>
          <w:sz w:val="28"/>
          <w:szCs w:val="28"/>
        </w:rPr>
        <w:t>增强学生体质、丰富学生业余文化生活。</w:t>
      </w:r>
    </w:p>
    <w:p w:rsidR="00A95AC0" w:rsidRPr="009E36B7" w:rsidRDefault="00A95AC0" w:rsidP="00A451D5">
      <w:pPr>
        <w:ind w:firstLine="645"/>
        <w:rPr>
          <w:rFonts w:ascii="黑体" w:eastAsia="黑体" w:hAnsi="黑体"/>
          <w:sz w:val="28"/>
          <w:szCs w:val="28"/>
        </w:rPr>
      </w:pPr>
      <w:r w:rsidRPr="009E36B7">
        <w:rPr>
          <w:rFonts w:ascii="黑体" w:eastAsia="黑体" w:hAnsi="黑体" w:hint="eastAsia"/>
          <w:sz w:val="28"/>
          <w:szCs w:val="28"/>
        </w:rPr>
        <w:t>四、教学诊断与改进工作</w:t>
      </w:r>
    </w:p>
    <w:p w:rsidR="00A50F2A" w:rsidRPr="0003798B" w:rsidRDefault="00A50F2A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1.完成相关数据报送。完成数据平台的填报工作；完成201</w:t>
      </w:r>
      <w:r w:rsidR="00040185">
        <w:rPr>
          <w:rFonts w:ascii="仿宋" w:eastAsia="仿宋" w:hAnsi="仿宋" w:hint="eastAsia"/>
          <w:sz w:val="28"/>
          <w:szCs w:val="28"/>
        </w:rPr>
        <w:t>9</w:t>
      </w:r>
      <w:r w:rsidRPr="0003798B">
        <w:rPr>
          <w:rFonts w:ascii="仿宋" w:eastAsia="仿宋" w:hAnsi="仿宋" w:hint="eastAsia"/>
          <w:sz w:val="28"/>
          <w:szCs w:val="28"/>
        </w:rPr>
        <w:t>年</w:t>
      </w:r>
      <w:r w:rsidRPr="0003798B">
        <w:rPr>
          <w:rFonts w:ascii="仿宋" w:eastAsia="仿宋" w:hAnsi="仿宋" w:hint="eastAsia"/>
          <w:sz w:val="28"/>
          <w:szCs w:val="28"/>
        </w:rPr>
        <w:lastRenderedPageBreak/>
        <w:t>度教学诊断改进工作报告撰写工作；完成201</w:t>
      </w:r>
      <w:r w:rsidR="00040185">
        <w:rPr>
          <w:rFonts w:ascii="仿宋" w:eastAsia="仿宋" w:hAnsi="仿宋" w:hint="eastAsia"/>
          <w:sz w:val="28"/>
          <w:szCs w:val="28"/>
        </w:rPr>
        <w:t>9</w:t>
      </w:r>
      <w:r w:rsidRPr="0003798B">
        <w:rPr>
          <w:rFonts w:ascii="仿宋" w:eastAsia="仿宋" w:hAnsi="仿宋" w:hint="eastAsia"/>
          <w:sz w:val="28"/>
          <w:szCs w:val="28"/>
        </w:rPr>
        <w:t>年年度质量报告的编制工作。</w:t>
      </w:r>
    </w:p>
    <w:p w:rsidR="00A50F2A" w:rsidRPr="0003798B" w:rsidRDefault="00A50F2A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2．完善</w:t>
      </w:r>
      <w:r w:rsidR="00050A0C" w:rsidRPr="0003798B">
        <w:rPr>
          <w:rFonts w:ascii="仿宋" w:eastAsia="仿宋" w:hAnsi="仿宋" w:hint="eastAsia"/>
          <w:sz w:val="28"/>
          <w:szCs w:val="28"/>
        </w:rPr>
        <w:t>目标链、</w:t>
      </w:r>
      <w:r w:rsidRPr="0003798B">
        <w:rPr>
          <w:rFonts w:ascii="仿宋" w:eastAsia="仿宋" w:hAnsi="仿宋" w:hint="eastAsia"/>
          <w:sz w:val="28"/>
          <w:szCs w:val="28"/>
        </w:rPr>
        <w:t>标准链的制订。</w:t>
      </w:r>
      <w:r w:rsidR="0082163D">
        <w:rPr>
          <w:rFonts w:ascii="仿宋" w:eastAsia="仿宋" w:hAnsi="仿宋" w:hint="eastAsia"/>
          <w:sz w:val="28"/>
          <w:szCs w:val="28"/>
        </w:rPr>
        <w:t>制订合格、双师型、校级骨干</w:t>
      </w:r>
      <w:r w:rsidR="00BF5B2F">
        <w:rPr>
          <w:rFonts w:ascii="仿宋" w:eastAsia="仿宋" w:hAnsi="仿宋" w:hint="eastAsia"/>
          <w:sz w:val="28"/>
          <w:szCs w:val="28"/>
        </w:rPr>
        <w:t>、校级名师评价标准；</w:t>
      </w:r>
      <w:r w:rsidR="00050A0C" w:rsidRPr="0003798B">
        <w:rPr>
          <w:rFonts w:ascii="仿宋" w:eastAsia="仿宋" w:hAnsi="仿宋" w:hint="eastAsia"/>
          <w:sz w:val="28"/>
          <w:szCs w:val="28"/>
        </w:rPr>
        <w:t>各专业部教研组根据学校十三五规划</w:t>
      </w:r>
      <w:r w:rsidR="00BA202A">
        <w:rPr>
          <w:rFonts w:ascii="仿宋" w:eastAsia="仿宋" w:hAnsi="仿宋" w:hint="eastAsia"/>
          <w:sz w:val="28"/>
          <w:szCs w:val="28"/>
        </w:rPr>
        <w:t>和学校五年发展规划</w:t>
      </w:r>
      <w:r w:rsidR="00040185">
        <w:rPr>
          <w:rFonts w:ascii="仿宋" w:eastAsia="仿宋" w:hAnsi="仿宋" w:hint="eastAsia"/>
          <w:sz w:val="28"/>
          <w:szCs w:val="28"/>
        </w:rPr>
        <w:t>在本年度上学期</w:t>
      </w:r>
      <w:r w:rsidR="00050A0C" w:rsidRPr="0003798B">
        <w:rPr>
          <w:rFonts w:ascii="仿宋" w:eastAsia="仿宋" w:hAnsi="仿宋" w:hint="eastAsia"/>
          <w:sz w:val="28"/>
          <w:szCs w:val="28"/>
        </w:rPr>
        <w:t>制订专业发展规划；</w:t>
      </w:r>
      <w:r w:rsidR="00BA202A">
        <w:rPr>
          <w:rFonts w:ascii="仿宋" w:eastAsia="仿宋" w:hAnsi="仿宋" w:hint="eastAsia"/>
          <w:sz w:val="28"/>
          <w:szCs w:val="28"/>
        </w:rPr>
        <w:t>；本年度上学期文化课教研组完成文化课程教学标准制订，专业部教研组每期完成2门专业核心课程教学标准制订；</w:t>
      </w:r>
    </w:p>
    <w:p w:rsidR="00C16867" w:rsidRDefault="00050A0C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3．</w:t>
      </w:r>
      <w:r w:rsidR="00E2299E">
        <w:rPr>
          <w:rFonts w:ascii="仿宋" w:eastAsia="仿宋" w:hAnsi="仿宋" w:hint="eastAsia"/>
          <w:sz w:val="28"/>
          <w:szCs w:val="28"/>
        </w:rPr>
        <w:t>做好教学信息化的建设和使用。</w:t>
      </w:r>
      <w:r w:rsidR="00257781">
        <w:rPr>
          <w:rFonts w:ascii="仿宋" w:eastAsia="仿宋" w:hAnsi="仿宋" w:hint="eastAsia"/>
          <w:sz w:val="28"/>
          <w:szCs w:val="28"/>
        </w:rPr>
        <w:t>做好信息化建设规划，本年度重点做好各专业智慧教室的规划和建设工作；</w:t>
      </w:r>
      <w:r w:rsidR="00C16867" w:rsidRPr="0003798B">
        <w:rPr>
          <w:rFonts w:ascii="仿宋" w:eastAsia="仿宋" w:hAnsi="仿宋" w:hint="eastAsia"/>
          <w:sz w:val="28"/>
          <w:szCs w:val="28"/>
        </w:rPr>
        <w:t>探索相关专业数字资源的建设</w:t>
      </w:r>
      <w:r w:rsidR="00C16867">
        <w:rPr>
          <w:rFonts w:ascii="仿宋" w:eastAsia="仿宋" w:hAnsi="仿宋" w:hint="eastAsia"/>
          <w:sz w:val="28"/>
          <w:szCs w:val="28"/>
        </w:rPr>
        <w:t>；</w:t>
      </w:r>
      <w:r w:rsidR="00257781">
        <w:rPr>
          <w:rFonts w:ascii="仿宋" w:eastAsia="仿宋" w:hAnsi="仿宋" w:hint="eastAsia"/>
          <w:sz w:val="28"/>
          <w:szCs w:val="28"/>
        </w:rPr>
        <w:t>各专业要将已建好智慧教室用于教学过程中；各专业继续利用好校园数字管理平台</w:t>
      </w:r>
      <w:r w:rsidRPr="0003798B">
        <w:rPr>
          <w:rFonts w:ascii="仿宋" w:eastAsia="仿宋" w:hAnsi="仿宋" w:hint="eastAsia"/>
          <w:sz w:val="28"/>
          <w:szCs w:val="28"/>
        </w:rPr>
        <w:t>对</w:t>
      </w:r>
      <w:r w:rsidR="00257781">
        <w:rPr>
          <w:rFonts w:ascii="仿宋" w:eastAsia="仿宋" w:hAnsi="仿宋" w:hint="eastAsia"/>
          <w:sz w:val="28"/>
          <w:szCs w:val="28"/>
        </w:rPr>
        <w:t>实训耗材、学生成绩、题库进行管理</w:t>
      </w:r>
      <w:r w:rsidR="00C16867">
        <w:rPr>
          <w:rFonts w:ascii="仿宋" w:eastAsia="仿宋" w:hAnsi="仿宋" w:hint="eastAsia"/>
          <w:sz w:val="28"/>
          <w:szCs w:val="28"/>
        </w:rPr>
        <w:t>；2018-2019下学</w:t>
      </w:r>
      <w:proofErr w:type="gramStart"/>
      <w:r w:rsidR="00C16867">
        <w:rPr>
          <w:rFonts w:ascii="仿宋" w:eastAsia="仿宋" w:hAnsi="仿宋" w:hint="eastAsia"/>
          <w:sz w:val="28"/>
          <w:szCs w:val="28"/>
        </w:rPr>
        <w:t>期期未考试</w:t>
      </w:r>
      <w:proofErr w:type="gramEnd"/>
      <w:r w:rsidR="00C16867">
        <w:rPr>
          <w:rFonts w:ascii="仿宋" w:eastAsia="仿宋" w:hAnsi="仿宋" w:hint="eastAsia"/>
          <w:sz w:val="28"/>
          <w:szCs w:val="28"/>
        </w:rPr>
        <w:t>在所有考试科目使用阅卷系统进行阅卷；</w:t>
      </w:r>
    </w:p>
    <w:p w:rsidR="00A95AC0" w:rsidRPr="009E36B7" w:rsidRDefault="00A95AC0" w:rsidP="00A451D5">
      <w:pPr>
        <w:ind w:firstLine="645"/>
        <w:rPr>
          <w:rFonts w:ascii="黑体" w:eastAsia="黑体" w:hAnsi="黑体"/>
          <w:sz w:val="28"/>
          <w:szCs w:val="28"/>
        </w:rPr>
      </w:pPr>
      <w:r w:rsidRPr="009E36B7">
        <w:rPr>
          <w:rFonts w:ascii="黑体" w:eastAsia="黑体" w:hAnsi="黑体" w:hint="eastAsia"/>
          <w:sz w:val="28"/>
          <w:szCs w:val="28"/>
        </w:rPr>
        <w:t>五、</w:t>
      </w:r>
      <w:r w:rsidR="00635AF1">
        <w:rPr>
          <w:rFonts w:ascii="黑体" w:eastAsia="黑体" w:hAnsi="黑体" w:hint="eastAsia"/>
          <w:sz w:val="28"/>
          <w:szCs w:val="28"/>
        </w:rPr>
        <w:t>对口升学工作</w:t>
      </w:r>
    </w:p>
    <w:p w:rsidR="00B94B3B" w:rsidRPr="0003798B" w:rsidRDefault="00B94B3B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1．</w:t>
      </w:r>
      <w:r w:rsidR="00674929" w:rsidRPr="0003798B">
        <w:rPr>
          <w:rFonts w:ascii="仿宋" w:eastAsia="仿宋" w:hAnsi="仿宋" w:hint="eastAsia"/>
          <w:sz w:val="28"/>
          <w:szCs w:val="28"/>
        </w:rPr>
        <w:t>组织好1</w:t>
      </w:r>
      <w:r w:rsidR="00E2299E">
        <w:rPr>
          <w:rFonts w:ascii="仿宋" w:eastAsia="仿宋" w:hAnsi="仿宋" w:hint="eastAsia"/>
          <w:sz w:val="28"/>
          <w:szCs w:val="28"/>
        </w:rPr>
        <w:t>9</w:t>
      </w:r>
      <w:r w:rsidR="00674929" w:rsidRPr="0003798B">
        <w:rPr>
          <w:rFonts w:ascii="仿宋" w:eastAsia="仿宋" w:hAnsi="仿宋" w:hint="eastAsia"/>
          <w:sz w:val="28"/>
          <w:szCs w:val="28"/>
        </w:rPr>
        <w:t>届学生升学考试</w:t>
      </w:r>
      <w:r w:rsidR="000F4BAD">
        <w:rPr>
          <w:rFonts w:ascii="仿宋" w:eastAsia="仿宋" w:hAnsi="仿宋" w:hint="eastAsia"/>
          <w:sz w:val="28"/>
          <w:szCs w:val="28"/>
        </w:rPr>
        <w:t>工作</w:t>
      </w:r>
      <w:r w:rsidR="00674929" w:rsidRPr="0003798B">
        <w:rPr>
          <w:rFonts w:ascii="仿宋" w:eastAsia="仿宋" w:hAnsi="仿宋" w:hint="eastAsia"/>
          <w:sz w:val="28"/>
          <w:szCs w:val="28"/>
        </w:rPr>
        <w:t>。组织好</w:t>
      </w:r>
      <w:r w:rsidR="007D121C" w:rsidRPr="0003798B">
        <w:rPr>
          <w:rFonts w:ascii="仿宋" w:eastAsia="仿宋" w:hAnsi="仿宋" w:hint="eastAsia"/>
          <w:sz w:val="28"/>
          <w:szCs w:val="28"/>
        </w:rPr>
        <w:t>对口单招志愿填报、报名、考试工作；组织好对口高考报名、志愿填报、考试工作；组织好会诊考试及分析工作。</w:t>
      </w:r>
    </w:p>
    <w:p w:rsidR="007D121C" w:rsidRPr="0003798B" w:rsidRDefault="007D121C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2．强化对口单招、高考教学工作研究和管理。借鉴、学习兄弟学校先进做法，探索适合学校自身特色的教学模式和管理模式；</w:t>
      </w:r>
      <w:r w:rsidR="003B6114" w:rsidRPr="0003798B">
        <w:rPr>
          <w:rFonts w:ascii="仿宋" w:eastAsia="仿宋" w:hAnsi="仿宋" w:hint="eastAsia"/>
          <w:sz w:val="28"/>
          <w:szCs w:val="28"/>
        </w:rPr>
        <w:t>做实</w:t>
      </w:r>
      <w:proofErr w:type="gramStart"/>
      <w:r w:rsidR="003B6114" w:rsidRPr="0003798B">
        <w:rPr>
          <w:rFonts w:ascii="仿宋" w:eastAsia="仿宋" w:hAnsi="仿宋" w:hint="eastAsia"/>
          <w:sz w:val="28"/>
          <w:szCs w:val="28"/>
        </w:rPr>
        <w:t>月考试</w:t>
      </w:r>
      <w:proofErr w:type="gramEnd"/>
      <w:r w:rsidR="003B6114" w:rsidRPr="0003798B">
        <w:rPr>
          <w:rFonts w:ascii="仿宋" w:eastAsia="仿宋" w:hAnsi="仿宋" w:hint="eastAsia"/>
          <w:sz w:val="28"/>
          <w:szCs w:val="28"/>
        </w:rPr>
        <w:t>和分析；</w:t>
      </w:r>
      <w:r w:rsidR="000C0991">
        <w:rPr>
          <w:rFonts w:ascii="仿宋" w:eastAsia="仿宋" w:hAnsi="仿宋" w:hint="eastAsia"/>
          <w:sz w:val="28"/>
          <w:szCs w:val="28"/>
        </w:rPr>
        <w:t>各专业、教研组</w:t>
      </w:r>
      <w:r w:rsidR="003B6114" w:rsidRPr="0003798B">
        <w:rPr>
          <w:rFonts w:ascii="仿宋" w:eastAsia="仿宋" w:hAnsi="仿宋" w:hint="eastAsia"/>
          <w:sz w:val="28"/>
          <w:szCs w:val="28"/>
        </w:rPr>
        <w:t>选拔业务能力强、责任心</w:t>
      </w:r>
      <w:proofErr w:type="gramStart"/>
      <w:r w:rsidR="003B6114" w:rsidRPr="0003798B">
        <w:rPr>
          <w:rFonts w:ascii="仿宋" w:eastAsia="仿宋" w:hAnsi="仿宋" w:hint="eastAsia"/>
          <w:sz w:val="28"/>
          <w:szCs w:val="28"/>
        </w:rPr>
        <w:t>强教师</w:t>
      </w:r>
      <w:proofErr w:type="gramEnd"/>
      <w:r w:rsidR="003B6114" w:rsidRPr="0003798B">
        <w:rPr>
          <w:rFonts w:ascii="仿宋" w:eastAsia="仿宋" w:hAnsi="仿宋" w:hint="eastAsia"/>
          <w:sz w:val="28"/>
          <w:szCs w:val="28"/>
        </w:rPr>
        <w:t>组成高考</w:t>
      </w:r>
      <w:r w:rsidR="00DA2109">
        <w:rPr>
          <w:rFonts w:ascii="仿宋" w:eastAsia="仿宋" w:hAnsi="仿宋" w:hint="eastAsia"/>
          <w:sz w:val="28"/>
          <w:szCs w:val="28"/>
        </w:rPr>
        <w:t>班</w:t>
      </w:r>
      <w:r w:rsidR="003B6114" w:rsidRPr="0003798B">
        <w:rPr>
          <w:rFonts w:ascii="仿宋" w:eastAsia="仿宋" w:hAnsi="仿宋" w:hint="eastAsia"/>
          <w:sz w:val="28"/>
          <w:szCs w:val="28"/>
        </w:rPr>
        <w:t>教学团队；</w:t>
      </w:r>
      <w:r w:rsidR="00E3572E">
        <w:rPr>
          <w:rFonts w:ascii="仿宋" w:eastAsia="仿宋" w:hAnsi="仿宋" w:hint="eastAsia"/>
          <w:sz w:val="28"/>
          <w:szCs w:val="28"/>
        </w:rPr>
        <w:t>各专业根据对口升学考试方案的变化（从</w:t>
      </w:r>
      <w:r w:rsidR="00A66EC7">
        <w:rPr>
          <w:rFonts w:ascii="仿宋" w:eastAsia="仿宋" w:hAnsi="仿宋" w:hint="eastAsia"/>
          <w:sz w:val="28"/>
          <w:szCs w:val="28"/>
        </w:rPr>
        <w:t>2019年</w:t>
      </w:r>
      <w:r w:rsidR="00E3572E">
        <w:rPr>
          <w:rFonts w:ascii="仿宋" w:eastAsia="仿宋" w:hAnsi="仿宋" w:hint="eastAsia"/>
          <w:sz w:val="28"/>
          <w:szCs w:val="28"/>
        </w:rPr>
        <w:t xml:space="preserve">   开始全省各专业统一实施技能高考</w:t>
      </w:r>
      <w:r w:rsidR="00A66EC7">
        <w:rPr>
          <w:rFonts w:ascii="仿宋" w:eastAsia="仿宋" w:hAnsi="仿宋" w:hint="eastAsia"/>
          <w:sz w:val="28"/>
          <w:szCs w:val="28"/>
        </w:rPr>
        <w:t>）</w:t>
      </w:r>
      <w:r w:rsidR="00E3572E">
        <w:rPr>
          <w:rFonts w:ascii="仿宋" w:eastAsia="仿宋" w:hAnsi="仿宋" w:hint="eastAsia"/>
          <w:sz w:val="28"/>
          <w:szCs w:val="28"/>
        </w:rPr>
        <w:t>，及时调整对口升学班的课程设置</w:t>
      </w:r>
      <w:r w:rsidR="00A66EC7">
        <w:rPr>
          <w:rFonts w:ascii="仿宋" w:eastAsia="仿宋" w:hAnsi="仿宋" w:hint="eastAsia"/>
          <w:sz w:val="28"/>
          <w:szCs w:val="28"/>
        </w:rPr>
        <w:t>；</w:t>
      </w:r>
    </w:p>
    <w:p w:rsidR="003B6114" w:rsidRDefault="003B6114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lastRenderedPageBreak/>
        <w:t>3．加强与高职学院的联系。</w:t>
      </w:r>
      <w:r w:rsidR="00E3572E">
        <w:rPr>
          <w:rFonts w:ascii="仿宋" w:eastAsia="仿宋" w:hAnsi="仿宋" w:hint="eastAsia"/>
          <w:sz w:val="28"/>
          <w:szCs w:val="28"/>
        </w:rPr>
        <w:t>各专业要加强已建立中高职衔接合作关系高职院校之间联系</w:t>
      </w:r>
      <w:r w:rsidR="00A66EC7">
        <w:rPr>
          <w:rFonts w:ascii="仿宋" w:eastAsia="仿宋" w:hAnsi="仿宋" w:hint="eastAsia"/>
          <w:sz w:val="28"/>
          <w:szCs w:val="28"/>
        </w:rPr>
        <w:t>。</w:t>
      </w:r>
    </w:p>
    <w:p w:rsidR="00FC70A7" w:rsidRPr="00037F01" w:rsidRDefault="00FC70A7" w:rsidP="00037F01">
      <w:pPr>
        <w:ind w:left="284"/>
        <w:rPr>
          <w:rFonts w:ascii="仿宋" w:eastAsia="仿宋" w:hAnsi="仿宋"/>
          <w:sz w:val="28"/>
          <w:szCs w:val="28"/>
        </w:rPr>
      </w:pPr>
    </w:p>
    <w:p w:rsidR="0080613A" w:rsidRDefault="00787290" w:rsidP="00FC70A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73173"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="00CA5C18">
        <w:rPr>
          <w:rFonts w:ascii="仿宋" w:eastAsia="仿宋" w:hAnsi="仿宋" w:hint="eastAsia"/>
          <w:sz w:val="28"/>
          <w:szCs w:val="28"/>
        </w:rPr>
        <w:t xml:space="preserve">   </w:t>
      </w:r>
      <w:bookmarkStart w:id="0" w:name="_GoBack"/>
      <w:bookmarkEnd w:id="0"/>
      <w:r w:rsidR="00CA5C18">
        <w:rPr>
          <w:rFonts w:ascii="仿宋" w:eastAsia="仿宋" w:hAnsi="仿宋" w:hint="eastAsia"/>
          <w:sz w:val="28"/>
          <w:szCs w:val="28"/>
        </w:rPr>
        <w:t xml:space="preserve">   教务科</w:t>
      </w:r>
    </w:p>
    <w:p w:rsidR="00273173" w:rsidRPr="00273173" w:rsidRDefault="00273173" w:rsidP="0080613A">
      <w:pPr>
        <w:ind w:firstLineChars="2150" w:firstLine="60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2019．3．5</w:t>
      </w:r>
    </w:p>
    <w:p w:rsidR="00E3572E" w:rsidRPr="00105990" w:rsidRDefault="00E3572E" w:rsidP="00105990">
      <w:pPr>
        <w:ind w:left="645"/>
        <w:rPr>
          <w:rFonts w:ascii="仿宋" w:eastAsia="仿宋" w:hAnsi="仿宋"/>
          <w:sz w:val="28"/>
          <w:szCs w:val="28"/>
        </w:rPr>
      </w:pPr>
    </w:p>
    <w:sectPr w:rsidR="00E3572E" w:rsidRPr="0010599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54" w:rsidRDefault="00E50B54" w:rsidP="0073656C">
      <w:r>
        <w:separator/>
      </w:r>
    </w:p>
  </w:endnote>
  <w:endnote w:type="continuationSeparator" w:id="0">
    <w:p w:rsidR="00E50B54" w:rsidRDefault="00E50B54" w:rsidP="0073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8903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44E9C" w:rsidRDefault="00344E9C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C1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C1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656C" w:rsidRDefault="007365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54" w:rsidRDefault="00E50B54" w:rsidP="0073656C">
      <w:r>
        <w:separator/>
      </w:r>
    </w:p>
  </w:footnote>
  <w:footnote w:type="continuationSeparator" w:id="0">
    <w:p w:rsidR="00E50B54" w:rsidRDefault="00E50B54" w:rsidP="0073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6C" w:rsidRDefault="0073656C" w:rsidP="00720A2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E83"/>
    <w:multiLevelType w:val="hybridMultilevel"/>
    <w:tmpl w:val="310AA514"/>
    <w:lvl w:ilvl="0" w:tplc="109201F4">
      <w:start w:val="1"/>
      <w:numFmt w:val="decimal"/>
      <w:lvlText w:val="%1．"/>
      <w:lvlJc w:val="left"/>
      <w:pPr>
        <w:ind w:left="16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5" w:hanging="420"/>
      </w:pPr>
    </w:lvl>
    <w:lvl w:ilvl="2" w:tplc="0409001B" w:tentative="1">
      <w:start w:val="1"/>
      <w:numFmt w:val="lowerRoman"/>
      <w:lvlText w:val="%3."/>
      <w:lvlJc w:val="righ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9" w:tentative="1">
      <w:start w:val="1"/>
      <w:numFmt w:val="lowerLetter"/>
      <w:lvlText w:val="%5)"/>
      <w:lvlJc w:val="left"/>
      <w:pPr>
        <w:ind w:left="3055" w:hanging="420"/>
      </w:pPr>
    </w:lvl>
    <w:lvl w:ilvl="5" w:tplc="0409001B" w:tentative="1">
      <w:start w:val="1"/>
      <w:numFmt w:val="lowerRoman"/>
      <w:lvlText w:val="%6."/>
      <w:lvlJc w:val="righ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9" w:tentative="1">
      <w:start w:val="1"/>
      <w:numFmt w:val="lowerLetter"/>
      <w:lvlText w:val="%8)"/>
      <w:lvlJc w:val="left"/>
      <w:pPr>
        <w:ind w:left="4315" w:hanging="420"/>
      </w:pPr>
    </w:lvl>
    <w:lvl w:ilvl="8" w:tplc="0409001B" w:tentative="1">
      <w:start w:val="1"/>
      <w:numFmt w:val="lowerRoman"/>
      <w:lvlText w:val="%9."/>
      <w:lvlJc w:val="right"/>
      <w:pPr>
        <w:ind w:left="4735" w:hanging="420"/>
      </w:pPr>
    </w:lvl>
  </w:abstractNum>
  <w:abstractNum w:abstractNumId="1">
    <w:nsid w:val="095B2429"/>
    <w:multiLevelType w:val="hybridMultilevel"/>
    <w:tmpl w:val="5B1EE1E8"/>
    <w:lvl w:ilvl="0" w:tplc="3D74D4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A2F567A"/>
    <w:multiLevelType w:val="hybridMultilevel"/>
    <w:tmpl w:val="D0E6AD4E"/>
    <w:lvl w:ilvl="0" w:tplc="B8C86FA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1AE33790"/>
    <w:multiLevelType w:val="hybridMultilevel"/>
    <w:tmpl w:val="BFDE3890"/>
    <w:lvl w:ilvl="0" w:tplc="0890CF8C">
      <w:start w:val="1"/>
      <w:numFmt w:val="decimal"/>
      <w:lvlText w:val="%1．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4">
    <w:nsid w:val="1EFF484D"/>
    <w:multiLevelType w:val="hybridMultilevel"/>
    <w:tmpl w:val="B80E82F4"/>
    <w:lvl w:ilvl="0" w:tplc="7FAA2054">
      <w:start w:val="1"/>
      <w:numFmt w:val="decimal"/>
      <w:lvlText w:val="%1．"/>
      <w:lvlJc w:val="left"/>
      <w:pPr>
        <w:ind w:left="1695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278F54E1"/>
    <w:multiLevelType w:val="hybridMultilevel"/>
    <w:tmpl w:val="8F8A2C5E"/>
    <w:lvl w:ilvl="0" w:tplc="7A0EDA26">
      <w:start w:val="1"/>
      <w:numFmt w:val="decimal"/>
      <w:lvlText w:val="%1."/>
      <w:lvlJc w:val="left"/>
      <w:pPr>
        <w:ind w:left="112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53912D2"/>
    <w:multiLevelType w:val="hybridMultilevel"/>
    <w:tmpl w:val="94087072"/>
    <w:lvl w:ilvl="0" w:tplc="C1B85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503A0D1D"/>
    <w:multiLevelType w:val="hybridMultilevel"/>
    <w:tmpl w:val="26AE3E98"/>
    <w:lvl w:ilvl="0" w:tplc="06EE19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652558F"/>
    <w:multiLevelType w:val="hybridMultilevel"/>
    <w:tmpl w:val="560C806E"/>
    <w:lvl w:ilvl="0" w:tplc="7B3C24DC">
      <w:start w:val="1"/>
      <w:numFmt w:val="decimal"/>
      <w:lvlText w:val="%1．"/>
      <w:lvlJc w:val="left"/>
      <w:pPr>
        <w:ind w:left="16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5" w:hanging="420"/>
      </w:pPr>
    </w:lvl>
    <w:lvl w:ilvl="2" w:tplc="0409001B" w:tentative="1">
      <w:start w:val="1"/>
      <w:numFmt w:val="lowerRoman"/>
      <w:lvlText w:val="%3."/>
      <w:lvlJc w:val="righ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9" w:tentative="1">
      <w:start w:val="1"/>
      <w:numFmt w:val="lowerLetter"/>
      <w:lvlText w:val="%5)"/>
      <w:lvlJc w:val="left"/>
      <w:pPr>
        <w:ind w:left="3055" w:hanging="420"/>
      </w:pPr>
    </w:lvl>
    <w:lvl w:ilvl="5" w:tplc="0409001B" w:tentative="1">
      <w:start w:val="1"/>
      <w:numFmt w:val="lowerRoman"/>
      <w:lvlText w:val="%6."/>
      <w:lvlJc w:val="righ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9" w:tentative="1">
      <w:start w:val="1"/>
      <w:numFmt w:val="lowerLetter"/>
      <w:lvlText w:val="%8)"/>
      <w:lvlJc w:val="left"/>
      <w:pPr>
        <w:ind w:left="4315" w:hanging="420"/>
      </w:pPr>
    </w:lvl>
    <w:lvl w:ilvl="8" w:tplc="0409001B" w:tentative="1">
      <w:start w:val="1"/>
      <w:numFmt w:val="lowerRoman"/>
      <w:lvlText w:val="%9."/>
      <w:lvlJc w:val="right"/>
      <w:pPr>
        <w:ind w:left="4735" w:hanging="420"/>
      </w:pPr>
    </w:lvl>
  </w:abstractNum>
  <w:abstractNum w:abstractNumId="9">
    <w:nsid w:val="708D29C0"/>
    <w:multiLevelType w:val="hybridMultilevel"/>
    <w:tmpl w:val="16E6B52E"/>
    <w:lvl w:ilvl="0" w:tplc="12362760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6C"/>
    <w:rsid w:val="0003798B"/>
    <w:rsid w:val="00037F01"/>
    <w:rsid w:val="00040185"/>
    <w:rsid w:val="00050A0C"/>
    <w:rsid w:val="00080AA4"/>
    <w:rsid w:val="00084826"/>
    <w:rsid w:val="000952E0"/>
    <w:rsid w:val="000A220A"/>
    <w:rsid w:val="000B2AFD"/>
    <w:rsid w:val="000C0991"/>
    <w:rsid w:val="000E729A"/>
    <w:rsid w:val="000F0FC8"/>
    <w:rsid w:val="000F4BAD"/>
    <w:rsid w:val="00105990"/>
    <w:rsid w:val="00115294"/>
    <w:rsid w:val="001232E7"/>
    <w:rsid w:val="00136033"/>
    <w:rsid w:val="00167870"/>
    <w:rsid w:val="001A71EC"/>
    <w:rsid w:val="001B41F1"/>
    <w:rsid w:val="001C32F3"/>
    <w:rsid w:val="001C5CC1"/>
    <w:rsid w:val="00210ACE"/>
    <w:rsid w:val="00211F6F"/>
    <w:rsid w:val="002149A9"/>
    <w:rsid w:val="002409E1"/>
    <w:rsid w:val="00257781"/>
    <w:rsid w:val="00273173"/>
    <w:rsid w:val="002A1520"/>
    <w:rsid w:val="002A6F61"/>
    <w:rsid w:val="002C5A9B"/>
    <w:rsid w:val="002F09A4"/>
    <w:rsid w:val="0030318B"/>
    <w:rsid w:val="003210C5"/>
    <w:rsid w:val="00344E9C"/>
    <w:rsid w:val="00371E68"/>
    <w:rsid w:val="00381324"/>
    <w:rsid w:val="00394E06"/>
    <w:rsid w:val="003A3095"/>
    <w:rsid w:val="003B5923"/>
    <w:rsid w:val="003B6114"/>
    <w:rsid w:val="003E6716"/>
    <w:rsid w:val="003F6A3E"/>
    <w:rsid w:val="003F6B5B"/>
    <w:rsid w:val="00425415"/>
    <w:rsid w:val="004258F9"/>
    <w:rsid w:val="00426FBF"/>
    <w:rsid w:val="004944AC"/>
    <w:rsid w:val="004A07AD"/>
    <w:rsid w:val="004B74D6"/>
    <w:rsid w:val="004C3823"/>
    <w:rsid w:val="004D0F6C"/>
    <w:rsid w:val="004E6CF2"/>
    <w:rsid w:val="004F2C95"/>
    <w:rsid w:val="00510AFA"/>
    <w:rsid w:val="00513056"/>
    <w:rsid w:val="00550445"/>
    <w:rsid w:val="00550554"/>
    <w:rsid w:val="00565329"/>
    <w:rsid w:val="00573F08"/>
    <w:rsid w:val="0058561D"/>
    <w:rsid w:val="0059271D"/>
    <w:rsid w:val="005C187E"/>
    <w:rsid w:val="005E4BBE"/>
    <w:rsid w:val="005E629F"/>
    <w:rsid w:val="006300B5"/>
    <w:rsid w:val="00635AF1"/>
    <w:rsid w:val="00637C6C"/>
    <w:rsid w:val="00643B37"/>
    <w:rsid w:val="00653705"/>
    <w:rsid w:val="00674929"/>
    <w:rsid w:val="00675701"/>
    <w:rsid w:val="006833EC"/>
    <w:rsid w:val="006C745C"/>
    <w:rsid w:val="006E1B1E"/>
    <w:rsid w:val="006F072C"/>
    <w:rsid w:val="006F3E6C"/>
    <w:rsid w:val="00702434"/>
    <w:rsid w:val="00720A22"/>
    <w:rsid w:val="0073656C"/>
    <w:rsid w:val="007634F6"/>
    <w:rsid w:val="00787290"/>
    <w:rsid w:val="007C4442"/>
    <w:rsid w:val="007D121C"/>
    <w:rsid w:val="0080613A"/>
    <w:rsid w:val="0082163D"/>
    <w:rsid w:val="00842E76"/>
    <w:rsid w:val="008629E8"/>
    <w:rsid w:val="00876E73"/>
    <w:rsid w:val="008D68A1"/>
    <w:rsid w:val="00945D19"/>
    <w:rsid w:val="0095392B"/>
    <w:rsid w:val="00980F85"/>
    <w:rsid w:val="00994422"/>
    <w:rsid w:val="009C33B9"/>
    <w:rsid w:val="009E36B7"/>
    <w:rsid w:val="00A0258D"/>
    <w:rsid w:val="00A0424E"/>
    <w:rsid w:val="00A05553"/>
    <w:rsid w:val="00A451D5"/>
    <w:rsid w:val="00A50F2A"/>
    <w:rsid w:val="00A62FA0"/>
    <w:rsid w:val="00A66EC7"/>
    <w:rsid w:val="00A917B2"/>
    <w:rsid w:val="00A95AC0"/>
    <w:rsid w:val="00B031AD"/>
    <w:rsid w:val="00B058D3"/>
    <w:rsid w:val="00B10734"/>
    <w:rsid w:val="00B20226"/>
    <w:rsid w:val="00B2081F"/>
    <w:rsid w:val="00B61B6C"/>
    <w:rsid w:val="00B669DB"/>
    <w:rsid w:val="00B90995"/>
    <w:rsid w:val="00B94B3B"/>
    <w:rsid w:val="00BA202A"/>
    <w:rsid w:val="00BF34A7"/>
    <w:rsid w:val="00BF5B2F"/>
    <w:rsid w:val="00C04265"/>
    <w:rsid w:val="00C142D9"/>
    <w:rsid w:val="00C16867"/>
    <w:rsid w:val="00C36E38"/>
    <w:rsid w:val="00C37686"/>
    <w:rsid w:val="00C63AC5"/>
    <w:rsid w:val="00CA15BB"/>
    <w:rsid w:val="00CA5C18"/>
    <w:rsid w:val="00CA7455"/>
    <w:rsid w:val="00CB2B27"/>
    <w:rsid w:val="00CE12D7"/>
    <w:rsid w:val="00D073B7"/>
    <w:rsid w:val="00D1433B"/>
    <w:rsid w:val="00D279AC"/>
    <w:rsid w:val="00D47D04"/>
    <w:rsid w:val="00D65739"/>
    <w:rsid w:val="00DA2109"/>
    <w:rsid w:val="00DB37E0"/>
    <w:rsid w:val="00DC3B46"/>
    <w:rsid w:val="00E02C6F"/>
    <w:rsid w:val="00E2299E"/>
    <w:rsid w:val="00E3572E"/>
    <w:rsid w:val="00E50B54"/>
    <w:rsid w:val="00E52515"/>
    <w:rsid w:val="00E7284D"/>
    <w:rsid w:val="00EB14B3"/>
    <w:rsid w:val="00ED4D07"/>
    <w:rsid w:val="00F233FB"/>
    <w:rsid w:val="00F30852"/>
    <w:rsid w:val="00F447C1"/>
    <w:rsid w:val="00F44977"/>
    <w:rsid w:val="00F55DF1"/>
    <w:rsid w:val="00F64119"/>
    <w:rsid w:val="00FB1078"/>
    <w:rsid w:val="00FC0F63"/>
    <w:rsid w:val="00FC70A7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4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14B3"/>
    <w:rPr>
      <w:b/>
      <w:bCs/>
    </w:rPr>
  </w:style>
  <w:style w:type="paragraph" w:styleId="a5">
    <w:name w:val="header"/>
    <w:basedOn w:val="a"/>
    <w:link w:val="Char"/>
    <w:uiPriority w:val="99"/>
    <w:unhideWhenUsed/>
    <w:rsid w:val="0073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65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6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656C"/>
    <w:rPr>
      <w:sz w:val="18"/>
      <w:szCs w:val="18"/>
    </w:rPr>
  </w:style>
  <w:style w:type="paragraph" w:styleId="a7">
    <w:name w:val="List Paragraph"/>
    <w:basedOn w:val="a"/>
    <w:uiPriority w:val="34"/>
    <w:qFormat/>
    <w:rsid w:val="007365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4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14B3"/>
    <w:rPr>
      <w:b/>
      <w:bCs/>
    </w:rPr>
  </w:style>
  <w:style w:type="paragraph" w:styleId="a5">
    <w:name w:val="header"/>
    <w:basedOn w:val="a"/>
    <w:link w:val="Char"/>
    <w:uiPriority w:val="99"/>
    <w:unhideWhenUsed/>
    <w:rsid w:val="0073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65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6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656C"/>
    <w:rPr>
      <w:sz w:val="18"/>
      <w:szCs w:val="18"/>
    </w:rPr>
  </w:style>
  <w:style w:type="paragraph" w:styleId="a7">
    <w:name w:val="List Paragraph"/>
    <w:basedOn w:val="a"/>
    <w:uiPriority w:val="34"/>
    <w:qFormat/>
    <w:rsid w:val="007365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</Pages>
  <Words>582</Words>
  <Characters>3322</Characters>
  <Application>Microsoft Office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dreamsummit</cp:lastModifiedBy>
  <cp:revision>40</cp:revision>
  <cp:lastPrinted>2019-03-05T06:13:00Z</cp:lastPrinted>
  <dcterms:created xsi:type="dcterms:W3CDTF">2019-02-25T13:50:00Z</dcterms:created>
  <dcterms:modified xsi:type="dcterms:W3CDTF">2020-11-17T06:45:00Z</dcterms:modified>
</cp:coreProperties>
</file>